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9214" w14:textId="69BE7E1E" w:rsidR="009C635F" w:rsidRDefault="006F3602" w:rsidP="00773C19">
      <w:pPr>
        <w:spacing w:line="360" w:lineRule="auto"/>
        <w:ind w:firstLine="720"/>
        <w:jc w:val="both"/>
      </w:pPr>
      <w:r>
        <w:t xml:space="preserve">Ξεκίνησαν, με μεγάλη </w:t>
      </w:r>
      <w:r w:rsidR="00C92E33">
        <w:t xml:space="preserve">κι ενεργή </w:t>
      </w:r>
      <w:r>
        <w:t>συμμετοχή, οι συναντήσεις διαβούλευσης αρμόδιων φορέων, στο πλαίσιο υλοποίησης του ευρωπαϊκού έργου «</w:t>
      </w:r>
      <w:r w:rsidRPr="00435261">
        <w:t>FAIR PAY - Pioneering equal and transparent pay initiatives»</w:t>
      </w:r>
      <w:r w:rsidR="00B45736">
        <w:t xml:space="preserve">. </w:t>
      </w:r>
    </w:p>
    <w:p w14:paraId="73FCCF1D" w14:textId="72BEA87B" w:rsidR="0041038E" w:rsidRDefault="009C635F" w:rsidP="0041038E">
      <w:pPr>
        <w:spacing w:line="360" w:lineRule="auto"/>
        <w:ind w:firstLine="720"/>
        <w:jc w:val="both"/>
      </w:pPr>
      <w:r>
        <w:t>Συγκεκριμένα, σ</w:t>
      </w:r>
      <w:r w:rsidR="008D18FD">
        <w:t xml:space="preserve">τελέχη </w:t>
      </w:r>
      <w:r w:rsidR="00506DA3">
        <w:t xml:space="preserve">του </w:t>
      </w:r>
      <w:r w:rsidR="008D18FD">
        <w:t>εταιρικού σχήματος του έργου «</w:t>
      </w:r>
      <w:r w:rsidR="008D18FD" w:rsidRPr="00435261">
        <w:t>FAIR PAY</w:t>
      </w:r>
      <w:r w:rsidR="008D18FD">
        <w:t xml:space="preserve">» (Γενική Γραμματεία Ισότητας και Ανθρωπίνων Δικαιωμάτων, Κέντρο Ερευνών για Θέματα Ισότητας, οργάνωση </w:t>
      </w:r>
      <w:r w:rsidR="008D18FD" w:rsidRPr="006F3602">
        <w:rPr>
          <w:lang w:val="en-US"/>
        </w:rPr>
        <w:t>WHEN  </w:t>
      </w:r>
      <w:r w:rsidR="008D18FD" w:rsidRPr="006F3602">
        <w:t xml:space="preserve">και </w:t>
      </w:r>
      <w:r w:rsidR="008D18FD">
        <w:t xml:space="preserve">Σύνδεσμος Επιχειρηματιών </w:t>
      </w:r>
      <w:r w:rsidR="0041038E">
        <w:t xml:space="preserve">Γυναικών </w:t>
      </w:r>
      <w:r w:rsidR="008D18FD">
        <w:t xml:space="preserve">Ελλάδος) </w:t>
      </w:r>
      <w:r w:rsidR="00D00D9C">
        <w:t>συναντήθηκαν</w:t>
      </w:r>
      <w:r w:rsidR="00506DA3">
        <w:t xml:space="preserve"> με εκπροσώπους </w:t>
      </w:r>
      <w:r w:rsidR="00D00D9C">
        <w:t xml:space="preserve">του </w:t>
      </w:r>
      <w:r w:rsidR="00506DA3" w:rsidRPr="006F3602">
        <w:t>Υπουργείο</w:t>
      </w:r>
      <w:r w:rsidR="00D00D9C">
        <w:t>υ</w:t>
      </w:r>
      <w:r w:rsidR="00506DA3" w:rsidRPr="006F3602">
        <w:t xml:space="preserve"> Εργασίας, </w:t>
      </w:r>
      <w:r w:rsidR="00506DA3">
        <w:t>τη</w:t>
      </w:r>
      <w:r w:rsidR="00D00D9C">
        <w:t>ς</w:t>
      </w:r>
      <w:r w:rsidR="00506DA3">
        <w:t xml:space="preserve"> </w:t>
      </w:r>
      <w:r w:rsidR="00506DA3" w:rsidRPr="006F3602">
        <w:t>Δ</w:t>
      </w:r>
      <w:r w:rsidR="00D00D9C">
        <w:t>ημόσιας Υπηρεσίας Απασχόλησης (ΔΥΠΑ)</w:t>
      </w:r>
      <w:r w:rsidR="00506DA3" w:rsidRPr="006F3602">
        <w:t xml:space="preserve">, </w:t>
      </w:r>
      <w:r w:rsidR="00506DA3">
        <w:t>το</w:t>
      </w:r>
      <w:r w:rsidR="00D00D9C">
        <w:t>υ</w:t>
      </w:r>
      <w:r w:rsidR="00506DA3">
        <w:t xml:space="preserve"> Ινστιτούτο</w:t>
      </w:r>
      <w:r w:rsidR="00D00D9C">
        <w:t>υ</w:t>
      </w:r>
      <w:r w:rsidR="00506DA3">
        <w:t xml:space="preserve"> Εργασίας της </w:t>
      </w:r>
      <w:r w:rsidR="00506DA3" w:rsidRPr="006F3602">
        <w:t xml:space="preserve">ΓΣΕΕ, </w:t>
      </w:r>
      <w:r w:rsidR="00506DA3">
        <w:t>τ</w:t>
      </w:r>
      <w:r w:rsidR="00D00D9C">
        <w:t>ης</w:t>
      </w:r>
      <w:r w:rsidR="00506DA3">
        <w:t xml:space="preserve"> </w:t>
      </w:r>
      <w:r w:rsidR="00506DA3" w:rsidRPr="00506DA3">
        <w:t>Ελληνική</w:t>
      </w:r>
      <w:r w:rsidR="00D00D9C">
        <w:t>ς</w:t>
      </w:r>
      <w:r w:rsidR="00506DA3" w:rsidRPr="00506DA3">
        <w:t xml:space="preserve"> Συνομοσπονδία</w:t>
      </w:r>
      <w:r w:rsidR="00D00D9C">
        <w:t>ς</w:t>
      </w:r>
      <w:r w:rsidR="00506DA3" w:rsidRPr="00506DA3">
        <w:t xml:space="preserve"> Εμπορίου &amp; Επιχειρηματικότητας</w:t>
      </w:r>
      <w:r w:rsidR="00D00D9C">
        <w:t xml:space="preserve"> (ΕΣΕΕ)</w:t>
      </w:r>
      <w:r w:rsidR="00506DA3">
        <w:t>, τη</w:t>
      </w:r>
      <w:r w:rsidR="00D00D9C">
        <w:t>ς</w:t>
      </w:r>
      <w:r w:rsidR="00506DA3">
        <w:t xml:space="preserve"> </w:t>
      </w:r>
      <w:r w:rsidR="00506DA3" w:rsidRPr="006F3602">
        <w:t>Επιθεώρηση</w:t>
      </w:r>
      <w:r w:rsidR="00D00D9C">
        <w:t>ς</w:t>
      </w:r>
      <w:r w:rsidR="00506DA3" w:rsidRPr="006F3602">
        <w:t xml:space="preserve"> Εργασίας</w:t>
      </w:r>
      <w:r w:rsidR="00D00D9C">
        <w:t xml:space="preserve"> </w:t>
      </w:r>
      <w:r w:rsidR="008D18FD">
        <w:t xml:space="preserve">και της </w:t>
      </w:r>
      <w:r w:rsidR="008D18FD" w:rsidRPr="008D18FD">
        <w:t>Σοροπτιμιστική</w:t>
      </w:r>
      <w:r w:rsidR="008D18FD">
        <w:t>ς</w:t>
      </w:r>
      <w:r w:rsidR="008D18FD" w:rsidRPr="008D18FD">
        <w:t xml:space="preserve"> Ένωση</w:t>
      </w:r>
      <w:r w:rsidR="008D18FD">
        <w:t>ς</w:t>
      </w:r>
      <w:r w:rsidR="008D18FD" w:rsidRPr="008D18FD">
        <w:t xml:space="preserve"> Ελλάδος</w:t>
      </w:r>
      <w:r w:rsidR="002C4F7D">
        <w:t>,</w:t>
      </w:r>
      <w:r w:rsidR="008D18FD">
        <w:t xml:space="preserve"> στις 16 Οκτωβρίου 2025</w:t>
      </w:r>
      <w:r>
        <w:t xml:space="preserve">. </w:t>
      </w:r>
    </w:p>
    <w:p w14:paraId="48726062" w14:textId="3F17B583" w:rsidR="009C635F" w:rsidRDefault="0041038E" w:rsidP="0041038E">
      <w:pPr>
        <w:spacing w:line="360" w:lineRule="auto"/>
        <w:ind w:firstLine="720"/>
        <w:jc w:val="both"/>
      </w:pPr>
      <w:r w:rsidRPr="0041038E">
        <w:t> Στόχος των διαβουλεύσεων είναι η  συμμετοχή  και η ανταλλαγή απόψεων και τεχνογνωσίας όλων των αρμόδιων φορέων σχετικά με τη διαδικασία ανάπτυξης οδηγών και εργαλείων για την αξιολόγηση και σύγκριση της ίσης αμοιβής για ίση εργασία ή εργασία ίσης αξίας στον ίδιο εργοδότη, όπως προβλέπεται από την Οδηγία της ΕΕ, συμπεριλαμβανομένης της εφαρμογής συστημάτων αξιολόγησης και ταξινόμησης θέσεων εργασίας ουδέτερων ως προς το φύλο.</w:t>
      </w:r>
      <w:r>
        <w:t xml:space="preserve"> </w:t>
      </w:r>
      <w:r w:rsidR="008C4C98">
        <w:t xml:space="preserve">Μεταξύ των θεμάτων που συζητήθηκαν στην </w:t>
      </w:r>
      <w:r>
        <w:t>1</w:t>
      </w:r>
      <w:r w:rsidRPr="0041038E">
        <w:rPr>
          <w:vertAlign w:val="superscript"/>
        </w:rPr>
        <w:t>η</w:t>
      </w:r>
      <w:r>
        <w:t xml:space="preserve"> </w:t>
      </w:r>
      <w:r w:rsidR="009C635F">
        <w:t>συνάντηση</w:t>
      </w:r>
      <w:r w:rsidR="008C4C98">
        <w:t xml:space="preserve"> </w:t>
      </w:r>
      <w:r w:rsidR="009C635F">
        <w:t xml:space="preserve">ήταν </w:t>
      </w:r>
      <w:r w:rsidR="008C4C98">
        <w:t xml:space="preserve">οι βασικές προκλήσεις εφαρμογής της </w:t>
      </w:r>
      <w:r w:rsidR="008C4C98" w:rsidRPr="009C635F">
        <w:t xml:space="preserve">Οδηγίας (ΕΕ) 2023/970 </w:t>
      </w:r>
      <w:r w:rsidR="009C635F" w:rsidRPr="009C635F">
        <w:t xml:space="preserve">, </w:t>
      </w:r>
      <w:r w:rsidR="009C635F">
        <w:t xml:space="preserve">ο </w:t>
      </w:r>
      <w:r w:rsidR="009C635F" w:rsidRPr="009C635F">
        <w:t>εντοπισμ</w:t>
      </w:r>
      <w:r w:rsidR="009C635F">
        <w:t>ός</w:t>
      </w:r>
      <w:r w:rsidR="009C635F" w:rsidRPr="009C635F">
        <w:t xml:space="preserve"> των πιο αποτελεσματικών μέτρων για την προώθηση της ισότητας φύλων και η διερεύνηση τυχόν διαφοροποιήσεων δημόσιου–ιδιωτικού τομέα ως προς απαιτήσεις και διαδικασίες συμμόρφωσης</w:t>
      </w:r>
      <w:r w:rsidR="009C635F">
        <w:t xml:space="preserve">, ο εντοπισμός πιθανών εμποδίων </w:t>
      </w:r>
      <w:r w:rsidR="009C635F" w:rsidRPr="009C635F">
        <w:t>για εργοδότες</w:t>
      </w:r>
      <w:r w:rsidR="009C635F">
        <w:t>/-ριες</w:t>
      </w:r>
      <w:r w:rsidR="009C635F" w:rsidRPr="009C635F">
        <w:t xml:space="preserve"> ή </w:t>
      </w:r>
      <w:r w:rsidR="009C635F">
        <w:t xml:space="preserve">επιπτώσεων </w:t>
      </w:r>
      <w:r w:rsidR="009C635F" w:rsidRPr="009C635F">
        <w:t>για εργαζομένους</w:t>
      </w:r>
      <w:r w:rsidR="009C635F">
        <w:t>/-ες κατά την εφαρμογή της εν λόγω Οδηγίας</w:t>
      </w:r>
      <w:r w:rsidR="00024ADC">
        <w:t xml:space="preserve">. Επίσης, </w:t>
      </w:r>
      <w:r w:rsidR="0072310C">
        <w:t xml:space="preserve">συζητήθηκε </w:t>
      </w:r>
      <w:r w:rsidR="009C635F">
        <w:t xml:space="preserve">η αξιολόγηση του βαθμού επάρκειας των </w:t>
      </w:r>
      <w:r w:rsidR="009C635F" w:rsidRPr="009C635F">
        <w:t>δεδομέν</w:t>
      </w:r>
      <w:r w:rsidR="009C635F">
        <w:t>ων</w:t>
      </w:r>
      <w:r w:rsidR="009C635F" w:rsidRPr="009C635F">
        <w:t xml:space="preserve"> </w:t>
      </w:r>
      <w:r w:rsidR="008C4C98">
        <w:t xml:space="preserve">που συλλέγονται </w:t>
      </w:r>
      <w:r w:rsidR="009C635F">
        <w:t xml:space="preserve">σχετικά με τη </w:t>
      </w:r>
      <w:r w:rsidR="009C635F" w:rsidRPr="009C635F">
        <w:t>μισθολογική διαφάνεια</w:t>
      </w:r>
      <w:r w:rsidR="009C635F">
        <w:t xml:space="preserve"> και η διερεύνηση της πιθανής απαίτησης για επιπλέον</w:t>
      </w:r>
      <w:r w:rsidR="009C635F" w:rsidRPr="009C635F">
        <w:t xml:space="preserve"> δείκτες </w:t>
      </w:r>
      <w:r w:rsidR="009C635F">
        <w:t xml:space="preserve">προσαρμοσμένους </w:t>
      </w:r>
      <w:r w:rsidR="009C635F" w:rsidRPr="009C635F">
        <w:t xml:space="preserve">στην ελληνική πραγματικότητα, </w:t>
      </w:r>
      <w:r w:rsidR="009C635F">
        <w:t xml:space="preserve">η επιλογή των πιο κατάλληλων εργαλείων </w:t>
      </w:r>
      <w:r w:rsidR="009C635F" w:rsidRPr="009C635F">
        <w:t xml:space="preserve">και </w:t>
      </w:r>
      <w:r w:rsidR="009C635F">
        <w:t xml:space="preserve">η υποβολή προτάσεων για </w:t>
      </w:r>
      <w:r w:rsidR="009C635F" w:rsidRPr="009C635F">
        <w:t xml:space="preserve">συμπληρωματικές λύσεις, </w:t>
      </w:r>
      <w:r w:rsidR="00A308A0">
        <w:t xml:space="preserve">η αναγνώριση των δυσκολιών που </w:t>
      </w:r>
      <w:r w:rsidR="009C635F" w:rsidRPr="009C635F">
        <w:t xml:space="preserve">συνδέονται με την ανάπτυξη/εφαρμογή συστήματος κατάταξης και αξιολόγησης θέσεων και, τέλος, </w:t>
      </w:r>
      <w:r w:rsidR="00A308A0">
        <w:t xml:space="preserve">η αποσαφήνιση του ρόλου </w:t>
      </w:r>
      <w:r w:rsidR="009C635F" w:rsidRPr="009C635F">
        <w:t>του</w:t>
      </w:r>
      <w:r w:rsidR="00A308A0">
        <w:t>/της</w:t>
      </w:r>
      <w:r w:rsidR="009C635F" w:rsidRPr="009C635F">
        <w:t xml:space="preserve"> εκάστοτε φορέα/υπηρεσίας στην προετοιμασία, υποστήριξη και παρακολούθηση των μέτρων ενσωμάτωσης</w:t>
      </w:r>
      <w:r w:rsidR="00024ADC">
        <w:t xml:space="preserve"> της Οδηγίας.</w:t>
      </w:r>
      <w:r w:rsidR="009C635F" w:rsidRPr="009C635F">
        <w:t>.</w:t>
      </w:r>
    </w:p>
    <w:p w14:paraId="6923BABE" w14:textId="0B9B322B" w:rsidR="007F24B8" w:rsidRDefault="00A308A0" w:rsidP="00A308A0">
      <w:pPr>
        <w:spacing w:line="360" w:lineRule="auto"/>
        <w:ind w:firstLine="720"/>
        <w:jc w:val="both"/>
      </w:pPr>
      <w:r>
        <w:t xml:space="preserve">Την ευθύνη διοργάνωσης της συνάντησης είχε </w:t>
      </w:r>
      <w:r w:rsidR="0041038E">
        <w:t xml:space="preserve">η ΓΓΙΑΔ, ενώ το </w:t>
      </w:r>
      <w:r>
        <w:t>ΚΕΘΙ</w:t>
      </w:r>
      <w:r w:rsidR="0041038E">
        <w:t xml:space="preserve">, το οποίο έχει την επιστημονική ευθύνη του έργου, </w:t>
      </w:r>
      <w:r w:rsidR="00EA3403">
        <w:t xml:space="preserve"> </w:t>
      </w:r>
      <w:r w:rsidR="0041038E">
        <w:t xml:space="preserve">συντόνισε τη συζήτηση. </w:t>
      </w:r>
      <w:r w:rsidR="00EA3403">
        <w:t>Η ομάδα έργου του ΚΕΘΙ</w:t>
      </w:r>
      <w:r w:rsidR="002C4F7D">
        <w:t xml:space="preserve">, </w:t>
      </w:r>
      <w:r w:rsidR="00EA3403">
        <w:t xml:space="preserve">αποτελούμενη </w:t>
      </w:r>
      <w:r w:rsidR="00EA3403">
        <w:lastRenderedPageBreak/>
        <w:t xml:space="preserve">από την </w:t>
      </w:r>
      <w:r w:rsidR="006F3602" w:rsidRPr="006F3602">
        <w:t xml:space="preserve"> </w:t>
      </w:r>
      <w:r w:rsidR="007F24B8">
        <w:t>υπεύθυνη έργου κ. Βίκυ Γκερμότση</w:t>
      </w:r>
      <w:r w:rsidR="0041038E">
        <w:t xml:space="preserve"> και </w:t>
      </w:r>
      <w:r w:rsidR="00EA3403">
        <w:t>τις ερευνήτριες</w:t>
      </w:r>
      <w:r w:rsidR="007F24B8">
        <w:t xml:space="preserve"> </w:t>
      </w:r>
      <w:r w:rsidR="00EA3403">
        <w:t xml:space="preserve">κ. </w:t>
      </w:r>
      <w:r w:rsidR="007F24B8" w:rsidRPr="007F24B8">
        <w:t xml:space="preserve">Χρύσα Κασίμη </w:t>
      </w:r>
      <w:r w:rsidR="00EA3403">
        <w:t xml:space="preserve">και </w:t>
      </w:r>
      <w:r w:rsidR="007F24B8">
        <w:t xml:space="preserve">Δρ. </w:t>
      </w:r>
      <w:r w:rsidR="007F24B8" w:rsidRPr="007F24B8">
        <w:t>Ανδρομάχη Βάιλα</w:t>
      </w:r>
      <w:r w:rsidR="007F24B8">
        <w:t xml:space="preserve"> </w:t>
      </w:r>
      <w:r w:rsidR="00773C19">
        <w:t>–</w:t>
      </w:r>
      <w:r w:rsidR="007F24B8">
        <w:t xml:space="preserve"> </w:t>
      </w:r>
      <w:r w:rsidR="007F24B8" w:rsidRPr="007F24B8">
        <w:t>Μπούνα</w:t>
      </w:r>
      <w:r w:rsidR="00773C19">
        <w:t xml:space="preserve">, </w:t>
      </w:r>
      <w:r w:rsidR="002C4F7D">
        <w:t>συμμετείχε στον παραγωγικό διάλογο που αναπτύχθηκε, συγκεντρώνοντας πλούτο παρατηρήσεων και προτάσεων από τους εκπροσωπούμενους φορείς. Η επόμενη συνάντηση διαβούλευσης θα πραγματοποιηθεί την Τρίτη 4 Νοεμβρίου 2025.</w:t>
      </w:r>
    </w:p>
    <w:sectPr w:rsidR="007F24B8" w:rsidSect="001A54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D641" w14:textId="77777777" w:rsidR="00ED002F" w:rsidRPr="00435261" w:rsidRDefault="00ED002F" w:rsidP="001903D9">
      <w:r w:rsidRPr="00435261">
        <w:separator/>
      </w:r>
    </w:p>
  </w:endnote>
  <w:endnote w:type="continuationSeparator" w:id="0">
    <w:p w14:paraId="02258F20" w14:textId="77777777" w:rsidR="00ED002F" w:rsidRPr="00435261" w:rsidRDefault="00ED002F" w:rsidP="001903D9">
      <w:r w:rsidRPr="004352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C892" w14:textId="77777777" w:rsidR="00EF3FA8" w:rsidRPr="00435261" w:rsidRDefault="00EF3F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6FBA" w14:textId="68023D81" w:rsidR="005D46A1" w:rsidRPr="00435261" w:rsidRDefault="001D4B1F" w:rsidP="005D46A1">
    <w:pPr>
      <w:pStyle w:val="a4"/>
      <w:ind w:left="-851" w:right="-150"/>
      <w:jc w:val="center"/>
    </w:pPr>
    <w:r w:rsidRPr="00435261">
      <w:rPr>
        <w:noProof/>
      </w:rPr>
      <w:drawing>
        <wp:inline distT="0" distB="0" distL="0" distR="0" wp14:anchorId="38FE5DC6" wp14:editId="7252EF09">
          <wp:extent cx="7750303" cy="1355049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0151" cy="13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8F99" w14:textId="77777777" w:rsidR="00EF3FA8" w:rsidRPr="00435261" w:rsidRDefault="00EF3F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B942" w14:textId="77777777" w:rsidR="00ED002F" w:rsidRPr="00435261" w:rsidRDefault="00ED002F" w:rsidP="001903D9">
      <w:r w:rsidRPr="00435261">
        <w:separator/>
      </w:r>
    </w:p>
  </w:footnote>
  <w:footnote w:type="continuationSeparator" w:id="0">
    <w:p w14:paraId="2489232C" w14:textId="77777777" w:rsidR="00ED002F" w:rsidRPr="00435261" w:rsidRDefault="00ED002F" w:rsidP="001903D9">
      <w:r w:rsidRPr="004352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C154" w14:textId="77777777" w:rsidR="00EF3FA8" w:rsidRPr="00435261" w:rsidRDefault="00EF3F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3DB5" w14:textId="2C415DCB" w:rsidR="00306FBC" w:rsidRPr="00435261" w:rsidRDefault="001A54D7" w:rsidP="001A54D7">
    <w:pPr>
      <w:pStyle w:val="a3"/>
    </w:pPr>
    <w:r w:rsidRPr="00435261">
      <w:rPr>
        <w:noProof/>
      </w:rPr>
      <w:drawing>
        <wp:anchor distT="0" distB="0" distL="114300" distR="114300" simplePos="0" relativeHeight="251662336" behindDoc="0" locked="0" layoutInCell="1" allowOverlap="1" wp14:anchorId="78B44DA0" wp14:editId="7F02DF67">
          <wp:simplePos x="0" y="0"/>
          <wp:positionH relativeFrom="column">
            <wp:posOffset>-540385</wp:posOffset>
          </wp:positionH>
          <wp:positionV relativeFrom="paragraph">
            <wp:posOffset>-18415</wp:posOffset>
          </wp:positionV>
          <wp:extent cx="7550785" cy="1433195"/>
          <wp:effectExtent l="0" t="0" r="5715" b="190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785" cy="143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E77DFC" w14:textId="77777777" w:rsidR="00965A8C" w:rsidRPr="00435261" w:rsidRDefault="00965A8C" w:rsidP="00965A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8A45" w14:textId="77777777" w:rsidR="00EF3FA8" w:rsidRPr="00435261" w:rsidRDefault="00EF3F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9"/>
    <w:rsid w:val="00024ADC"/>
    <w:rsid w:val="001903D9"/>
    <w:rsid w:val="001A54D7"/>
    <w:rsid w:val="001D4B1F"/>
    <w:rsid w:val="001F3509"/>
    <w:rsid w:val="002043FF"/>
    <w:rsid w:val="00231AD9"/>
    <w:rsid w:val="002C4F7D"/>
    <w:rsid w:val="00306FBC"/>
    <w:rsid w:val="00401E46"/>
    <w:rsid w:val="0041038E"/>
    <w:rsid w:val="00435261"/>
    <w:rsid w:val="004F0F1E"/>
    <w:rsid w:val="00506DA3"/>
    <w:rsid w:val="00534C52"/>
    <w:rsid w:val="005811D2"/>
    <w:rsid w:val="005A137A"/>
    <w:rsid w:val="005D46A1"/>
    <w:rsid w:val="005F1435"/>
    <w:rsid w:val="005F7843"/>
    <w:rsid w:val="006852B3"/>
    <w:rsid w:val="0069236C"/>
    <w:rsid w:val="006E0A92"/>
    <w:rsid w:val="006F3602"/>
    <w:rsid w:val="00720020"/>
    <w:rsid w:val="0072310C"/>
    <w:rsid w:val="00773C19"/>
    <w:rsid w:val="00784337"/>
    <w:rsid w:val="007A1D9B"/>
    <w:rsid w:val="007D3A91"/>
    <w:rsid w:val="007F24B8"/>
    <w:rsid w:val="008C4C98"/>
    <w:rsid w:val="008C6921"/>
    <w:rsid w:val="008D18FD"/>
    <w:rsid w:val="00913540"/>
    <w:rsid w:val="009223BE"/>
    <w:rsid w:val="00944EF5"/>
    <w:rsid w:val="00965A8C"/>
    <w:rsid w:val="009876B8"/>
    <w:rsid w:val="009C635F"/>
    <w:rsid w:val="009E6362"/>
    <w:rsid w:val="00A308A0"/>
    <w:rsid w:val="00A604B9"/>
    <w:rsid w:val="00AA43C5"/>
    <w:rsid w:val="00AB5EF7"/>
    <w:rsid w:val="00AC4679"/>
    <w:rsid w:val="00AD0929"/>
    <w:rsid w:val="00B1574B"/>
    <w:rsid w:val="00B32B23"/>
    <w:rsid w:val="00B337CD"/>
    <w:rsid w:val="00B45736"/>
    <w:rsid w:val="00BA78F0"/>
    <w:rsid w:val="00C35651"/>
    <w:rsid w:val="00C65875"/>
    <w:rsid w:val="00C92E33"/>
    <w:rsid w:val="00CA07CE"/>
    <w:rsid w:val="00D00D9C"/>
    <w:rsid w:val="00D03E03"/>
    <w:rsid w:val="00D871EE"/>
    <w:rsid w:val="00D907B4"/>
    <w:rsid w:val="00D94E28"/>
    <w:rsid w:val="00DB2C48"/>
    <w:rsid w:val="00DC7FA5"/>
    <w:rsid w:val="00E20053"/>
    <w:rsid w:val="00E86C74"/>
    <w:rsid w:val="00EA3403"/>
    <w:rsid w:val="00ED002F"/>
    <w:rsid w:val="00EF3FA8"/>
    <w:rsid w:val="00F47784"/>
    <w:rsid w:val="00F5300E"/>
    <w:rsid w:val="00F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834BF8"/>
  <w14:defaultImageDpi w14:val="300"/>
  <w15:docId w15:val="{67A3F100-E593-EF41-BD56-2909C20C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190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6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03D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903D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1903D9"/>
  </w:style>
  <w:style w:type="paragraph" w:styleId="a4">
    <w:name w:val="footer"/>
    <w:basedOn w:val="a"/>
    <w:link w:val="Char0"/>
    <w:uiPriority w:val="99"/>
    <w:unhideWhenUsed/>
    <w:rsid w:val="001903D9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1903D9"/>
  </w:style>
  <w:style w:type="paragraph" w:styleId="a5">
    <w:name w:val="Balloon Text"/>
    <w:basedOn w:val="a"/>
    <w:link w:val="Char1"/>
    <w:uiPriority w:val="99"/>
    <w:semiHidden/>
    <w:unhideWhenUsed/>
    <w:rsid w:val="001903D9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903D9"/>
    <w:rPr>
      <w:rFonts w:ascii="Lucida Grande" w:hAnsi="Lucida Grande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semiHidden/>
    <w:rsid w:val="00506DA3"/>
    <w:rPr>
      <w:rFonts w:asciiTheme="majorHAnsi" w:eastAsiaTheme="majorEastAsia" w:hAnsiTheme="majorHAnsi" w:cstheme="majorBidi"/>
      <w:color w:val="243F60" w:themeColor="accent1" w:themeShade="7F"/>
      <w:lang w:val="el-GR"/>
    </w:rPr>
  </w:style>
  <w:style w:type="character" w:styleId="-">
    <w:name w:val="Hyperlink"/>
    <w:basedOn w:val="a0"/>
    <w:uiPriority w:val="99"/>
    <w:unhideWhenUsed/>
    <w:rsid w:val="00506DA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06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360</Words>
  <Characters>2291</Characters>
  <Application>Microsoft Office Word</Application>
  <DocSecurity>0</DocSecurity>
  <Lines>31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macuser</dc:creator>
  <cp:keywords/>
  <dc:description/>
  <cp:lastModifiedBy>THANOS THEOFILOPOULOS</cp:lastModifiedBy>
  <cp:revision>45</cp:revision>
  <dcterms:created xsi:type="dcterms:W3CDTF">2025-07-08T14:58:00Z</dcterms:created>
  <dcterms:modified xsi:type="dcterms:W3CDTF">2025-10-20T13:21:00Z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e4794823-1fc5-4692-b220-4298d76feae1</vt:lpwstr>
  </property>
</Properties>
</file>