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DF305" w14:textId="3B3D43FB" w:rsidR="00AB5EF7" w:rsidRPr="00435261" w:rsidRDefault="00C65875" w:rsidP="00AB5EF7">
      <w:pPr>
        <w:spacing w:line="360" w:lineRule="auto"/>
        <w:ind w:firstLine="720"/>
        <w:jc w:val="both"/>
      </w:pPr>
      <w:r w:rsidRPr="00435261">
        <w:t xml:space="preserve">Την Τρίτη 23 Σεπτεμβρίου 2025, το ΚΕΘΙ, ως εταίρος του ευρωπαϊκού έργου «FAIR PAY - </w:t>
      </w:r>
      <w:proofErr w:type="spellStart"/>
      <w:r w:rsidRPr="00435261">
        <w:t>Pioneering</w:t>
      </w:r>
      <w:proofErr w:type="spellEnd"/>
      <w:r w:rsidRPr="00435261">
        <w:t xml:space="preserve"> </w:t>
      </w:r>
      <w:proofErr w:type="spellStart"/>
      <w:r w:rsidRPr="00435261">
        <w:t>equal</w:t>
      </w:r>
      <w:proofErr w:type="spellEnd"/>
      <w:r w:rsidRPr="00435261">
        <w:t xml:space="preserve"> and </w:t>
      </w:r>
      <w:proofErr w:type="spellStart"/>
      <w:r w:rsidRPr="00435261">
        <w:t>transparent</w:t>
      </w:r>
      <w:proofErr w:type="spellEnd"/>
      <w:r w:rsidRPr="00435261">
        <w:t xml:space="preserve"> </w:t>
      </w:r>
      <w:proofErr w:type="spellStart"/>
      <w:r w:rsidRPr="00435261">
        <w:t>pay</w:t>
      </w:r>
      <w:proofErr w:type="spellEnd"/>
      <w:r w:rsidRPr="00435261">
        <w:t xml:space="preserve"> </w:t>
      </w:r>
      <w:proofErr w:type="spellStart"/>
      <w:r w:rsidRPr="00435261">
        <w:t>initiatives</w:t>
      </w:r>
      <w:proofErr w:type="spellEnd"/>
      <w:r w:rsidRPr="00435261">
        <w:t>»</w:t>
      </w:r>
      <w:r w:rsidR="00AB5EF7" w:rsidRPr="00435261">
        <w:t xml:space="preserve"> το οποίο συντονίζεται από τη Γενική Γραμματεία Ισότητας και Ανθρωπίνων Δικαιωμάτων, </w:t>
      </w:r>
      <w:r w:rsidRPr="00435261">
        <w:t>συμμετείχε μαζί με εκπροσώπους του εταιρικού σχήματος (ΓΓΙΑΔ, ΣΕΓΕ, WHEN) σε επίσκεψη μελέτης (</w:t>
      </w:r>
      <w:proofErr w:type="spellStart"/>
      <w:r w:rsidRPr="00435261">
        <w:t>study</w:t>
      </w:r>
      <w:proofErr w:type="spellEnd"/>
      <w:r w:rsidRPr="00435261">
        <w:t xml:space="preserve"> </w:t>
      </w:r>
      <w:proofErr w:type="spellStart"/>
      <w:r w:rsidRPr="00435261">
        <w:t>visit</w:t>
      </w:r>
      <w:proofErr w:type="spellEnd"/>
      <w:r w:rsidRPr="00435261">
        <w:t>) στα γραφεία του Υπουργείου Εργασίας, Αλληλεγγύης &amp; Κοινωνικής Ασφάλισης της Πορτογαλίας</w:t>
      </w:r>
      <w:r w:rsidR="00435261" w:rsidRPr="00435261">
        <w:t xml:space="preserve">, </w:t>
      </w:r>
      <w:r w:rsidRPr="00435261">
        <w:t xml:space="preserve">στη Λισσαβόνα. </w:t>
      </w:r>
    </w:p>
    <w:p w14:paraId="1E6F21C0" w14:textId="4E208818" w:rsidR="00C65875" w:rsidRDefault="00C65875" w:rsidP="00C65875">
      <w:pPr>
        <w:spacing w:line="360" w:lineRule="auto"/>
        <w:ind w:firstLine="720"/>
        <w:jc w:val="both"/>
      </w:pPr>
      <w:r w:rsidRPr="00435261">
        <w:t xml:space="preserve">Σκοπός της επίσκεψης ήταν η ενημέρωση σχετικά με τις πολιτικές και τους μηχανισμούς που έχει αναπτύξει η </w:t>
      </w:r>
      <w:r w:rsidR="00435261">
        <w:t xml:space="preserve">Πορτογαλία </w:t>
      </w:r>
      <w:r w:rsidRPr="00435261">
        <w:t>για την αντιμετώπιση των έμφυλων μισθολογικών ανισοτήτων και την προώθηση της μισθολογικής διαφάνειας, καθώς και η ανταλλαγή γνώσεων και εμπειριών</w:t>
      </w:r>
      <w:r w:rsidR="00435261">
        <w:t xml:space="preserve">, </w:t>
      </w:r>
      <w:r w:rsidRPr="00435261">
        <w:t>με απώτερο στόχο την καλύτερη κατανόηση και την όσο το δυνατό πιο αποτελεσματική μεταφορά σχετικών καλών πρακτικών στο ελληνικό πλαίσιο. Η Πορτογαλία - χώρα με κοινά χαρακτηριστικά με την Ελλάδα - διαθέτει ένα ισχυρό νομικό πλαίσιο το οποίο περιλαμβάνει, μεταξύ άλλων, προβλέψεις για την προώθηση της ίσης αμοιβής για ίση εργασία ή εργασία ίσης αξίας, καθώς και αναπτυγμένους μηχανισμούς εποπτείας. Επιπλέον, συλλέγονται κεντρικά - και με συστηματικό τρόπο - μισθολογικά στοιχεία, ενώ η συνεργασία μεταξύ Πολιτείας και κοινωνικών εταίρων είναι διαρκής κ</w:t>
      </w:r>
      <w:r w:rsidR="00435261">
        <w:t xml:space="preserve">ι </w:t>
      </w:r>
      <w:r w:rsidRPr="00435261">
        <w:t>επιτυχημένη, όπως φάνηκε και κατά την αντιμετώπιση της χρηματοπιστωτικής και, κατόπιν, τη</w:t>
      </w:r>
      <w:r w:rsidR="00AB5EF7" w:rsidRPr="00435261">
        <w:t>ς</w:t>
      </w:r>
      <w:r w:rsidRPr="00435261">
        <w:t xml:space="preserve"> πανδημικής κρίσης.</w:t>
      </w:r>
    </w:p>
    <w:p w14:paraId="286E813E" w14:textId="5B64C5BE" w:rsidR="00C65875" w:rsidRPr="00435261" w:rsidRDefault="00B337CD" w:rsidP="00534C52">
      <w:pPr>
        <w:spacing w:line="360" w:lineRule="auto"/>
        <w:ind w:firstLine="720"/>
        <w:jc w:val="both"/>
      </w:pPr>
      <w:r>
        <w:t xml:space="preserve">Η ελληνική αντιπροσωπεία του έργου που συμμετείχε στη συνάντηση αποτελούταν από την </w:t>
      </w:r>
      <w:r w:rsidR="00534C52" w:rsidRPr="00435261">
        <w:t xml:space="preserve"> συντονίστρια του έργου «F</w:t>
      </w:r>
      <w:r w:rsidR="00534C52">
        <w:rPr>
          <w:lang w:val="en-US"/>
        </w:rPr>
        <w:t>AIRPAY</w:t>
      </w:r>
      <w:r w:rsidR="00534C52" w:rsidRPr="00435261">
        <w:t xml:space="preserve">» κ. Σοφία Νικολάου </w:t>
      </w:r>
      <w:r w:rsidR="00534C52">
        <w:t xml:space="preserve">από τη </w:t>
      </w:r>
      <w:r w:rsidR="00534C52" w:rsidRPr="00435261">
        <w:t>ΓΓΙΑΔ</w:t>
      </w:r>
      <w:r w:rsidR="00534C52">
        <w:t xml:space="preserve">, </w:t>
      </w:r>
      <w:r>
        <w:t xml:space="preserve">την </w:t>
      </w:r>
      <w:r w:rsidR="00534C52">
        <w:t xml:space="preserve">κ. Ασημίνα Γιολδάση </w:t>
      </w:r>
      <w:r w:rsidR="00534C52" w:rsidRPr="00534C52">
        <w:t>προϊσταμένη της Δ/</w:t>
      </w:r>
      <w:proofErr w:type="spellStart"/>
      <w:r w:rsidR="00534C52" w:rsidRPr="00534C52">
        <w:t>νσης</w:t>
      </w:r>
      <w:proofErr w:type="spellEnd"/>
      <w:r w:rsidR="00534C52" w:rsidRPr="00534C52">
        <w:t xml:space="preserve"> Διοικητικής &amp; Οικονομικής Υποστήριξης</w:t>
      </w:r>
      <w:r w:rsidR="00534C52">
        <w:t xml:space="preserve"> του ΚΕΘΙ και οικονομικά υπεύθυνη για το έργο, </w:t>
      </w:r>
      <w:r>
        <w:t xml:space="preserve">την </w:t>
      </w:r>
      <w:r w:rsidR="00534C52">
        <w:t xml:space="preserve">κ. Βίκυ Γκερμότση, Υπεύθυνη </w:t>
      </w:r>
      <w:r w:rsidR="007A1D9B">
        <w:t>έ</w:t>
      </w:r>
      <w:r w:rsidR="00534C52">
        <w:t xml:space="preserve">ργου για το ΚΕΘΙ, </w:t>
      </w:r>
      <w:r>
        <w:t xml:space="preserve">την </w:t>
      </w:r>
      <w:r w:rsidR="00534C52">
        <w:t xml:space="preserve">Δρ. </w:t>
      </w:r>
      <w:r w:rsidR="00534C52" w:rsidRPr="00435261">
        <w:t>Χρύσα Κασίμη</w:t>
      </w:r>
      <w:r w:rsidR="00534C52">
        <w:t xml:space="preserve">, ερευνήτρια του έργου για το ΚΕΘΙ, </w:t>
      </w:r>
      <w:r>
        <w:t xml:space="preserve">την </w:t>
      </w:r>
      <w:r w:rsidR="00534C52">
        <w:t xml:space="preserve">κ. </w:t>
      </w:r>
      <w:proofErr w:type="spellStart"/>
      <w:r w:rsidR="00534C52">
        <w:t>Νάσια</w:t>
      </w:r>
      <w:proofErr w:type="spellEnd"/>
      <w:r w:rsidR="00534C52">
        <w:t xml:space="preserve"> Ιωαννίδου, Διευθύντρια του ΣΕΓΕ και </w:t>
      </w:r>
      <w:r>
        <w:t>την</w:t>
      </w:r>
      <w:r w:rsidR="00534C52">
        <w:t xml:space="preserve"> κ. Άννα Παπανικολάου, Δικηγόρο στον οργανισμό </w:t>
      </w:r>
      <w:r w:rsidR="00534C52">
        <w:rPr>
          <w:lang w:val="en-US"/>
        </w:rPr>
        <w:t>WHEN</w:t>
      </w:r>
      <w:r w:rsidR="00534C52" w:rsidRPr="00534C52">
        <w:t xml:space="preserve">. </w:t>
      </w:r>
      <w:r w:rsidR="00534C52">
        <w:t xml:space="preserve"> </w:t>
      </w:r>
      <w:r w:rsidR="00C65875" w:rsidRPr="00435261">
        <w:t>Κατά τη διάρκεια της συνάντησης, η συντονίστρια του έργου κ. Νικολάου</w:t>
      </w:r>
      <w:r w:rsidR="00534C52">
        <w:t xml:space="preserve">, </w:t>
      </w:r>
      <w:r w:rsidR="00C65875" w:rsidRPr="00435261">
        <w:t xml:space="preserve">παρουσίασε το έργο, ενώ η ερευνήτρια Δρ. Κασίμη, αφού αναφέρθηκε στα κύρια ευρήματα της χαρτογράφησης καλών, έθεσε τα ερωτήματα και τα θέματα ενδιαφέροντος όσον αφορά στην περίπτωση της Πορτογαλίας. Από την πλευρά της χώρας υποδοχής, η κ. </w:t>
      </w:r>
      <w:proofErr w:type="spellStart"/>
      <w:r w:rsidR="00C65875" w:rsidRPr="00435261">
        <w:t>Margarida</w:t>
      </w:r>
      <w:proofErr w:type="spellEnd"/>
      <w:r w:rsidR="00C65875" w:rsidRPr="00435261">
        <w:t xml:space="preserve"> </w:t>
      </w:r>
      <w:proofErr w:type="spellStart"/>
      <w:r w:rsidR="00C65875" w:rsidRPr="00435261">
        <w:t>Severino</w:t>
      </w:r>
      <w:proofErr w:type="spellEnd"/>
      <w:r w:rsidR="00C65875" w:rsidRPr="00435261">
        <w:t>, Διευθύντρια Τμήματος Διεθνών Σχέσεων από την Μονάδα Στρατηγικού Σχεδιασμού (GEP) του Υπουργείου Εργασίας, Αλληλεγγύης &amp; Κοινωνικής Ασφάλισης καλωσόρισε την ελληνική αντιπροσωπεία</w:t>
      </w:r>
      <w:r w:rsidR="00435261">
        <w:t xml:space="preserve"> και </w:t>
      </w:r>
      <w:r w:rsidR="00C65875" w:rsidRPr="00435261">
        <w:t xml:space="preserve">η κ. </w:t>
      </w:r>
      <w:proofErr w:type="spellStart"/>
      <w:r w:rsidR="00C65875" w:rsidRPr="00435261">
        <w:t>Antonieta</w:t>
      </w:r>
      <w:proofErr w:type="spellEnd"/>
      <w:r w:rsidR="00C65875" w:rsidRPr="00435261">
        <w:t xml:space="preserve"> </w:t>
      </w:r>
      <w:proofErr w:type="spellStart"/>
      <w:r w:rsidR="00C65875" w:rsidRPr="00435261">
        <w:t>Ministro</w:t>
      </w:r>
      <w:proofErr w:type="spellEnd"/>
      <w:r w:rsidR="00C65875" w:rsidRPr="00435261">
        <w:t xml:space="preserve">, Διευθύντρια Τμήματος </w:t>
      </w:r>
      <w:r w:rsidR="00C65875" w:rsidRPr="00435261">
        <w:lastRenderedPageBreak/>
        <w:t xml:space="preserve">Στρατηγικού σχεδιασμού &amp; Μελετών Προοπτικής </w:t>
      </w:r>
      <w:r w:rsidR="00435261">
        <w:t xml:space="preserve">στη </w:t>
      </w:r>
      <w:r w:rsidR="00C65875" w:rsidRPr="00435261">
        <w:t xml:space="preserve">GEP, παρουσίασε το Βαρόμετρο Μισθολογικών Διαφορών μεταξύ γυναικών και ανδρών και τα ευρήματά του. Τέλος, η Πρόεδρος της Επιτροπής Ισότητας στην Εργασία και την Απασχόληση (CITE) κ. </w:t>
      </w:r>
      <w:proofErr w:type="spellStart"/>
      <w:r w:rsidR="00C65875" w:rsidRPr="00435261">
        <w:t>Carla</w:t>
      </w:r>
      <w:proofErr w:type="spellEnd"/>
      <w:r w:rsidR="00C65875" w:rsidRPr="00435261">
        <w:t xml:space="preserve"> </w:t>
      </w:r>
      <w:proofErr w:type="spellStart"/>
      <w:r w:rsidR="00C65875" w:rsidRPr="00435261">
        <w:t>Tavares</w:t>
      </w:r>
      <w:proofErr w:type="spellEnd"/>
      <w:r w:rsidR="00C65875" w:rsidRPr="00435261">
        <w:t xml:space="preserve">, παρουσίασε το νομοθετικό πλαίσιο για την ισότητα στις αμοιβές στην Πορτογαλία, ενώ η Επιθεωρήτρια Εργασίας (ACT) κ. </w:t>
      </w:r>
      <w:proofErr w:type="spellStart"/>
      <w:r w:rsidR="00C65875" w:rsidRPr="00435261">
        <w:t>Susana</w:t>
      </w:r>
      <w:proofErr w:type="spellEnd"/>
      <w:r w:rsidR="00C65875" w:rsidRPr="00435261">
        <w:t xml:space="preserve"> </w:t>
      </w:r>
      <w:proofErr w:type="spellStart"/>
      <w:r w:rsidR="00C65875" w:rsidRPr="00435261">
        <w:t>Luz</w:t>
      </w:r>
      <w:proofErr w:type="spellEnd"/>
      <w:r w:rsidR="00C65875" w:rsidRPr="00435261">
        <w:t xml:space="preserve">, αναφέρθηκε στον εποπτικό ρόλο της Πορτογαλικής Επιθεώρησης Εργασίας και </w:t>
      </w:r>
      <w:r w:rsidR="00435261">
        <w:t>σ</w:t>
      </w:r>
      <w:r w:rsidR="00C65875" w:rsidRPr="00435261">
        <w:t>την παρεχόμενη στήριξη προς τους/τις εργοδότες/</w:t>
      </w:r>
      <w:r w:rsidR="00435261" w:rsidRPr="00435261">
        <w:t>-</w:t>
      </w:r>
      <w:proofErr w:type="spellStart"/>
      <w:r w:rsidR="00C65875" w:rsidRPr="00435261">
        <w:t>ριες</w:t>
      </w:r>
      <w:proofErr w:type="spellEnd"/>
      <w:r w:rsidR="00C65875" w:rsidRPr="00435261">
        <w:t xml:space="preserve"> για την εφαρμογή σχεδίου δράσης με σκοπό την ορθή αξιολόγηση των θέσεων εργασίας. </w:t>
      </w:r>
    </w:p>
    <w:p w14:paraId="3260EDBB" w14:textId="21456354" w:rsidR="00C65875" w:rsidRPr="00435261" w:rsidRDefault="00C65875" w:rsidP="00C65875">
      <w:pPr>
        <w:spacing w:line="360" w:lineRule="auto"/>
        <w:ind w:firstLine="720"/>
        <w:jc w:val="both"/>
      </w:pPr>
      <w:r w:rsidRPr="00435261">
        <w:t>Η συνάντηση διεξήχθη σε εξαιρετικά συνεργατικό και γόνιμο κλίμα και ολοκληρώθηκε με δέσμευση</w:t>
      </w:r>
      <w:r w:rsidR="00435261">
        <w:t xml:space="preserve"> </w:t>
      </w:r>
      <w:r w:rsidRPr="00435261">
        <w:t xml:space="preserve">της πορτογαλικής αντιπροσωπείας για την αποστολή πρόσθετου </w:t>
      </w:r>
      <w:proofErr w:type="spellStart"/>
      <w:r w:rsidRPr="00435261">
        <w:t>τεκμηριωτικού</w:t>
      </w:r>
      <w:proofErr w:type="spellEnd"/>
      <w:r w:rsidRPr="00435261">
        <w:t xml:space="preserve"> υλικού.  </w:t>
      </w:r>
    </w:p>
    <w:p w14:paraId="4B8D0057" w14:textId="77777777" w:rsidR="00C65875" w:rsidRPr="00435261" w:rsidRDefault="00C65875" w:rsidP="00C65875">
      <w:pPr>
        <w:spacing w:line="360" w:lineRule="auto"/>
        <w:jc w:val="both"/>
      </w:pPr>
    </w:p>
    <w:p w14:paraId="10675790" w14:textId="77777777" w:rsidR="001903D9" w:rsidRPr="00435261" w:rsidRDefault="001903D9" w:rsidP="001903D9"/>
    <w:p w14:paraId="6796E4E2" w14:textId="77777777" w:rsidR="001903D9" w:rsidRPr="00435261" w:rsidRDefault="001903D9" w:rsidP="001903D9"/>
    <w:p w14:paraId="22D7AD70" w14:textId="77777777" w:rsidR="001903D9" w:rsidRPr="00435261" w:rsidRDefault="001903D9" w:rsidP="001903D9"/>
    <w:p w14:paraId="4725546A" w14:textId="77777777" w:rsidR="001903D9" w:rsidRPr="00435261" w:rsidRDefault="001903D9" w:rsidP="001903D9"/>
    <w:p w14:paraId="7E243F38" w14:textId="77777777" w:rsidR="001903D9" w:rsidRPr="00435261" w:rsidRDefault="001903D9" w:rsidP="001903D9"/>
    <w:p w14:paraId="4F9A49F1" w14:textId="77777777" w:rsidR="001903D9" w:rsidRPr="00435261" w:rsidRDefault="001903D9" w:rsidP="001903D9"/>
    <w:p w14:paraId="6D139377" w14:textId="77777777" w:rsidR="001903D9" w:rsidRPr="00435261" w:rsidRDefault="001903D9" w:rsidP="001903D9"/>
    <w:p w14:paraId="230D322B" w14:textId="77777777" w:rsidR="001903D9" w:rsidRPr="00435261" w:rsidRDefault="001903D9" w:rsidP="001903D9"/>
    <w:p w14:paraId="4C4A71DD" w14:textId="77777777" w:rsidR="001903D9" w:rsidRPr="00435261" w:rsidRDefault="001903D9" w:rsidP="001903D9"/>
    <w:p w14:paraId="5EFF07BF" w14:textId="77777777" w:rsidR="001903D9" w:rsidRPr="00435261" w:rsidRDefault="001903D9" w:rsidP="001903D9"/>
    <w:p w14:paraId="78D909C4" w14:textId="77777777" w:rsidR="001903D9" w:rsidRPr="00435261" w:rsidRDefault="001903D9" w:rsidP="001903D9"/>
    <w:p w14:paraId="3958AD2C" w14:textId="77777777" w:rsidR="001903D9" w:rsidRPr="00435261" w:rsidRDefault="001903D9" w:rsidP="001903D9"/>
    <w:p w14:paraId="19F84C53" w14:textId="77777777" w:rsidR="001903D9" w:rsidRPr="00435261" w:rsidRDefault="001903D9" w:rsidP="001903D9"/>
    <w:p w14:paraId="6594CFBC" w14:textId="77777777" w:rsidR="001903D9" w:rsidRPr="00435261" w:rsidRDefault="001903D9" w:rsidP="001903D9"/>
    <w:p w14:paraId="18F2595C" w14:textId="77777777" w:rsidR="001903D9" w:rsidRPr="00435261" w:rsidRDefault="001903D9" w:rsidP="001903D9"/>
    <w:p w14:paraId="245ACDC7" w14:textId="77777777" w:rsidR="001903D9" w:rsidRPr="00435261" w:rsidRDefault="001903D9" w:rsidP="001903D9"/>
    <w:p w14:paraId="4A951D57" w14:textId="77777777" w:rsidR="001903D9" w:rsidRPr="00435261" w:rsidRDefault="001903D9" w:rsidP="001903D9"/>
    <w:p w14:paraId="55936879" w14:textId="77777777" w:rsidR="001903D9" w:rsidRPr="00435261" w:rsidRDefault="001903D9" w:rsidP="001903D9"/>
    <w:p w14:paraId="131BC9F1" w14:textId="77777777" w:rsidR="001903D9" w:rsidRPr="00435261" w:rsidRDefault="001903D9" w:rsidP="001903D9"/>
    <w:p w14:paraId="2C1EF02E" w14:textId="77777777" w:rsidR="001903D9" w:rsidRPr="00435261" w:rsidRDefault="001903D9" w:rsidP="001903D9"/>
    <w:p w14:paraId="39F0CF15" w14:textId="77777777" w:rsidR="001903D9" w:rsidRPr="00435261" w:rsidRDefault="001903D9" w:rsidP="001903D9"/>
    <w:p w14:paraId="66451F36" w14:textId="77777777" w:rsidR="001903D9" w:rsidRPr="00435261" w:rsidRDefault="001903D9" w:rsidP="001903D9"/>
    <w:p w14:paraId="04CB3882" w14:textId="77777777" w:rsidR="001903D9" w:rsidRPr="00435261" w:rsidRDefault="001903D9" w:rsidP="001903D9"/>
    <w:p w14:paraId="03437732" w14:textId="77777777" w:rsidR="001903D9" w:rsidRPr="00435261" w:rsidRDefault="001903D9" w:rsidP="001903D9"/>
    <w:p w14:paraId="4E4073D5" w14:textId="77777777" w:rsidR="001903D9" w:rsidRPr="00435261" w:rsidRDefault="001903D9" w:rsidP="001903D9"/>
    <w:p w14:paraId="19A894D7" w14:textId="77777777" w:rsidR="001903D9" w:rsidRPr="00435261" w:rsidRDefault="001903D9" w:rsidP="001903D9"/>
    <w:p w14:paraId="5287A369" w14:textId="77777777" w:rsidR="001903D9" w:rsidRPr="00C65875" w:rsidRDefault="001903D9" w:rsidP="001903D9"/>
    <w:sectPr w:rsidR="001903D9" w:rsidRPr="00C65875" w:rsidSect="001A54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9A009" w14:textId="77777777" w:rsidR="0069236C" w:rsidRPr="00435261" w:rsidRDefault="0069236C" w:rsidP="001903D9">
      <w:r w:rsidRPr="00435261">
        <w:separator/>
      </w:r>
    </w:p>
  </w:endnote>
  <w:endnote w:type="continuationSeparator" w:id="0">
    <w:p w14:paraId="50080DD1" w14:textId="77777777" w:rsidR="0069236C" w:rsidRPr="00435261" w:rsidRDefault="0069236C" w:rsidP="001903D9">
      <w:r w:rsidRPr="0043526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DC892" w14:textId="77777777" w:rsidR="00EF3FA8" w:rsidRPr="00435261" w:rsidRDefault="00EF3FA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76FBA" w14:textId="68023D81" w:rsidR="005D46A1" w:rsidRPr="00435261" w:rsidRDefault="001D4B1F" w:rsidP="005D46A1">
    <w:pPr>
      <w:pStyle w:val="a4"/>
      <w:ind w:left="-851" w:right="-150"/>
      <w:jc w:val="center"/>
    </w:pPr>
    <w:r w:rsidRPr="00435261">
      <w:rPr>
        <w:noProof/>
      </w:rPr>
      <w:drawing>
        <wp:inline distT="0" distB="0" distL="0" distR="0" wp14:anchorId="38FE5DC6" wp14:editId="7252EF09">
          <wp:extent cx="7750303" cy="1355049"/>
          <wp:effectExtent l="0" t="0" r="0" b="444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90151" cy="1379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18F99" w14:textId="77777777" w:rsidR="00EF3FA8" w:rsidRPr="00435261" w:rsidRDefault="00EF3FA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4D427" w14:textId="77777777" w:rsidR="0069236C" w:rsidRPr="00435261" w:rsidRDefault="0069236C" w:rsidP="001903D9">
      <w:r w:rsidRPr="00435261">
        <w:separator/>
      </w:r>
    </w:p>
  </w:footnote>
  <w:footnote w:type="continuationSeparator" w:id="0">
    <w:p w14:paraId="5F0ECB58" w14:textId="77777777" w:rsidR="0069236C" w:rsidRPr="00435261" w:rsidRDefault="0069236C" w:rsidP="001903D9">
      <w:r w:rsidRPr="0043526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5C154" w14:textId="77777777" w:rsidR="00EF3FA8" w:rsidRPr="00435261" w:rsidRDefault="00EF3FA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C3DB5" w14:textId="2C415DCB" w:rsidR="00306FBC" w:rsidRPr="00435261" w:rsidRDefault="001A54D7" w:rsidP="001A54D7">
    <w:pPr>
      <w:pStyle w:val="a3"/>
    </w:pPr>
    <w:r w:rsidRPr="00435261">
      <w:rPr>
        <w:noProof/>
      </w:rPr>
      <w:drawing>
        <wp:anchor distT="0" distB="0" distL="114300" distR="114300" simplePos="0" relativeHeight="251662336" behindDoc="0" locked="0" layoutInCell="1" allowOverlap="1" wp14:anchorId="78B44DA0" wp14:editId="7F02DF67">
          <wp:simplePos x="0" y="0"/>
          <wp:positionH relativeFrom="column">
            <wp:posOffset>-540385</wp:posOffset>
          </wp:positionH>
          <wp:positionV relativeFrom="paragraph">
            <wp:posOffset>-18415</wp:posOffset>
          </wp:positionV>
          <wp:extent cx="7550785" cy="1433195"/>
          <wp:effectExtent l="0" t="0" r="5715" b="1905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0785" cy="1433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E77DFC" w14:textId="77777777" w:rsidR="00965A8C" w:rsidRPr="00435261" w:rsidRDefault="00965A8C" w:rsidP="00965A8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B8A45" w14:textId="77777777" w:rsidR="00EF3FA8" w:rsidRPr="00435261" w:rsidRDefault="00EF3F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3D9"/>
    <w:rsid w:val="001903D9"/>
    <w:rsid w:val="001A54D7"/>
    <w:rsid w:val="001D4B1F"/>
    <w:rsid w:val="001F3509"/>
    <w:rsid w:val="00231AD9"/>
    <w:rsid w:val="00306FBC"/>
    <w:rsid w:val="00401E46"/>
    <w:rsid w:val="00435261"/>
    <w:rsid w:val="004F0F1E"/>
    <w:rsid w:val="00534C52"/>
    <w:rsid w:val="005811D2"/>
    <w:rsid w:val="005A137A"/>
    <w:rsid w:val="005D46A1"/>
    <w:rsid w:val="005F1435"/>
    <w:rsid w:val="005F7843"/>
    <w:rsid w:val="006852B3"/>
    <w:rsid w:val="0069236C"/>
    <w:rsid w:val="006E0A92"/>
    <w:rsid w:val="00720020"/>
    <w:rsid w:val="00784337"/>
    <w:rsid w:val="007A1D9B"/>
    <w:rsid w:val="007D3A91"/>
    <w:rsid w:val="008C6921"/>
    <w:rsid w:val="009223BE"/>
    <w:rsid w:val="00944EF5"/>
    <w:rsid w:val="00965A8C"/>
    <w:rsid w:val="009876B8"/>
    <w:rsid w:val="009E6362"/>
    <w:rsid w:val="00A604B9"/>
    <w:rsid w:val="00AA43C5"/>
    <w:rsid w:val="00AB5EF7"/>
    <w:rsid w:val="00AC4679"/>
    <w:rsid w:val="00AD0929"/>
    <w:rsid w:val="00B1574B"/>
    <w:rsid w:val="00B337CD"/>
    <w:rsid w:val="00BA78F0"/>
    <w:rsid w:val="00C65875"/>
    <w:rsid w:val="00CA07CE"/>
    <w:rsid w:val="00D03E03"/>
    <w:rsid w:val="00D871EE"/>
    <w:rsid w:val="00D94E28"/>
    <w:rsid w:val="00DB2C48"/>
    <w:rsid w:val="00DC7FA5"/>
    <w:rsid w:val="00E20053"/>
    <w:rsid w:val="00E86C74"/>
    <w:rsid w:val="00EF3FA8"/>
    <w:rsid w:val="00F47784"/>
    <w:rsid w:val="00F5300E"/>
    <w:rsid w:val="00FB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834BF8"/>
  <w14:defaultImageDpi w14:val="300"/>
  <w15:docId w15:val="{67A3F100-E593-EF41-BD56-2909C20C3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l-GR"/>
    </w:rPr>
  </w:style>
  <w:style w:type="paragraph" w:styleId="1">
    <w:name w:val="heading 1"/>
    <w:basedOn w:val="a"/>
    <w:next w:val="a"/>
    <w:link w:val="1Char"/>
    <w:uiPriority w:val="9"/>
    <w:qFormat/>
    <w:rsid w:val="001903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903D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1903D9"/>
    <w:pPr>
      <w:tabs>
        <w:tab w:val="center" w:pos="4320"/>
        <w:tab w:val="right" w:pos="8640"/>
      </w:tabs>
    </w:pPr>
  </w:style>
  <w:style w:type="character" w:customStyle="1" w:styleId="Char">
    <w:name w:val="Κεφαλίδα Char"/>
    <w:basedOn w:val="a0"/>
    <w:link w:val="a3"/>
    <w:uiPriority w:val="99"/>
    <w:rsid w:val="001903D9"/>
  </w:style>
  <w:style w:type="paragraph" w:styleId="a4">
    <w:name w:val="footer"/>
    <w:basedOn w:val="a"/>
    <w:link w:val="Char0"/>
    <w:uiPriority w:val="99"/>
    <w:unhideWhenUsed/>
    <w:rsid w:val="001903D9"/>
    <w:pPr>
      <w:tabs>
        <w:tab w:val="center" w:pos="4320"/>
        <w:tab w:val="right" w:pos="8640"/>
      </w:tabs>
    </w:pPr>
  </w:style>
  <w:style w:type="character" w:customStyle="1" w:styleId="Char0">
    <w:name w:val="Υποσέλιδο Char"/>
    <w:basedOn w:val="a0"/>
    <w:link w:val="a4"/>
    <w:uiPriority w:val="99"/>
    <w:rsid w:val="001903D9"/>
  </w:style>
  <w:style w:type="paragraph" w:styleId="a5">
    <w:name w:val="Balloon Text"/>
    <w:basedOn w:val="a"/>
    <w:link w:val="Char1"/>
    <w:uiPriority w:val="99"/>
    <w:semiHidden/>
    <w:unhideWhenUsed/>
    <w:rsid w:val="001903D9"/>
    <w:rPr>
      <w:rFonts w:ascii="Lucida Grande" w:hAnsi="Lucida Grande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1903D9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452</Words>
  <Characters>2713</Characters>
  <Application>Microsoft Office Word</Application>
  <DocSecurity>0</DocSecurity>
  <Lines>64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macuser</dc:creator>
  <cp:keywords/>
  <dc:description/>
  <cp:lastModifiedBy>THANOS THEOFILOPOULOS</cp:lastModifiedBy>
  <cp:revision>22</cp:revision>
  <dcterms:created xsi:type="dcterms:W3CDTF">2025-07-08T14:58:00Z</dcterms:created>
  <dcterms:modified xsi:type="dcterms:W3CDTF">2025-10-02T09:54:00Z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e4794823-1fc5-4692-b220-4298d76feae1</vt:lpwstr>
  </property>
</Properties>
</file>