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A06DD6" w14:textId="77777777" w:rsidR="00BB4E77" w:rsidRPr="00202865" w:rsidRDefault="00BB4E77" w:rsidP="00BB4E77">
      <w:pPr>
        <w:spacing w:line="360" w:lineRule="auto"/>
        <w:jc w:val="both"/>
        <w:rPr>
          <w:lang w:val="en-US"/>
        </w:rPr>
      </w:pPr>
    </w:p>
    <w:p w14:paraId="12D67C32" w14:textId="2F59B183" w:rsidR="00202865" w:rsidRPr="00202865" w:rsidRDefault="00202865" w:rsidP="00202865">
      <w:pPr>
        <w:pStyle w:val="1"/>
        <w:spacing w:before="0" w:line="360" w:lineRule="auto"/>
        <w:jc w:val="both"/>
        <w:rPr>
          <w:rFonts w:asciiTheme="minorHAnsi" w:hAnsiTheme="minorHAnsi"/>
        </w:rPr>
      </w:pPr>
      <w:r w:rsidRPr="00202865">
        <w:rPr>
          <w:rFonts w:asciiTheme="minorHAnsi" w:hAnsiTheme="minorHAnsi"/>
        </w:rPr>
        <w:t>ΔΕΛΤΙΟ ΤΥΠΟΥ - Με μεγάλη επιτυχία πραγματοποιήθηκε η τελική εκδήλωση του ευρωπαϊκού έργου FAIR PAY για την ίση αμοιβή και τη μισθολογική διαφάνεια</w:t>
      </w:r>
    </w:p>
    <w:p w14:paraId="78737355" w14:textId="77777777" w:rsidR="00202865" w:rsidRPr="003534D5" w:rsidRDefault="00202865" w:rsidP="00202865">
      <w:pPr>
        <w:spacing w:line="360" w:lineRule="auto"/>
        <w:jc w:val="both"/>
        <w:rPr>
          <w:b/>
          <w:bCs/>
        </w:rPr>
      </w:pPr>
    </w:p>
    <w:p w14:paraId="6DCFFE55" w14:textId="77777777" w:rsidR="00202865" w:rsidRPr="00202865" w:rsidRDefault="00202865" w:rsidP="00202865">
      <w:pPr>
        <w:spacing w:line="360" w:lineRule="auto"/>
        <w:ind w:firstLine="720"/>
        <w:jc w:val="both"/>
      </w:pPr>
      <w:r w:rsidRPr="00202865">
        <w:t>Με μεγάλη επιτυχία και τη συμμετοχή περισσότερων από 150 ατόμων, με φυσική ή διαδικτυακή παρουσία, πραγματοποιήθηκε την Τρίτη 3 Νοεμβρίου 2026, στο Αμφιθέατρο «Άλκης Αργυριάδης» του Εθνικού και Καποδιστριακού Πανεπιστημίου Αθηνών, η τελική εκδήλωση του ευρωπαϊκού έργου FAIR PAY, με τίτλο «Προωθώντας την ίση αμοιβή και τη μισθολογική διαφάνεια», που διοργάνωσαν το Υπουργείο Κοινωνικής Συνοχής και Οικογένειας και η Γενική Γραμματεία Ισότητας και Ανθρωπίνων Δικαιωμάτων.</w:t>
      </w:r>
    </w:p>
    <w:p w14:paraId="48706D84" w14:textId="77777777" w:rsidR="00202865" w:rsidRPr="00202865" w:rsidRDefault="00202865" w:rsidP="00202865">
      <w:pPr>
        <w:spacing w:line="360" w:lineRule="auto"/>
        <w:ind w:firstLine="720"/>
        <w:jc w:val="both"/>
      </w:pPr>
      <w:r w:rsidRPr="00202865">
        <w:t>Η εκδήλωση αποτέλεσε ευκαιρία παρουσίασης των αποτελεσμάτων του έργου και ανταλλαγής απόψεων μεταξύ εκπροσώπων δημόσιων φορέων, κοινωνικών εταίρων, της ακαδημαϊκής και ερευνητικής κοινότητας και άλλων ενδιαφερόμενων μερών σχετικά με την προώθηση της ισότητας των φύλων στην εργασία, την αντιμετώπιση των μισθολογικών ανισοτήτων και την ενίσχυση της διαφάνειας στις αμοιβές.</w:t>
      </w:r>
    </w:p>
    <w:p w14:paraId="755F565C" w14:textId="564CE7BF" w:rsidR="00202865" w:rsidRPr="00202865" w:rsidRDefault="00202865" w:rsidP="00202865">
      <w:pPr>
        <w:spacing w:line="360" w:lineRule="auto"/>
        <w:ind w:firstLine="720"/>
        <w:jc w:val="both"/>
      </w:pPr>
      <w:r w:rsidRPr="00202865">
        <w:t xml:space="preserve">Την έναρξη της εκδήλωσης χαιρέτισαν η Υφυπουργός Κοινωνικής Συνοχής και Οικογένειας, κ. Έλενα Ράπτη, </w:t>
      </w:r>
      <w:r w:rsidR="00A754EA">
        <w:t xml:space="preserve">ο κ. Νίκος </w:t>
      </w:r>
      <w:proofErr w:type="spellStart"/>
      <w:r w:rsidR="00A754EA">
        <w:t>Μηλαπίδης</w:t>
      </w:r>
      <w:proofErr w:type="spellEnd"/>
      <w:r w:rsidR="00A754EA">
        <w:t>, Γενικός Γραμματέας Εργασιακών Σχέσεων του Υπουργείου</w:t>
      </w:r>
      <w:r w:rsidR="00A754EA" w:rsidRPr="00A754EA">
        <w:t xml:space="preserve"> Εργασίας και Κοινωνικής Ασφάλισης</w:t>
      </w:r>
      <w:r w:rsidR="00A754EA">
        <w:t xml:space="preserve"> </w:t>
      </w:r>
      <w:r w:rsidRPr="00202865">
        <w:t xml:space="preserve">και η Πρόεδρος του Κέντρου Ερευνών για Θέματα Ισότητας (ΚΕΘΙ), </w:t>
      </w:r>
      <w:r w:rsidR="007E6453">
        <w:t xml:space="preserve">Δρ. </w:t>
      </w:r>
      <w:r w:rsidR="00A754EA">
        <w:t xml:space="preserve">Ελένη </w:t>
      </w:r>
      <w:proofErr w:type="spellStart"/>
      <w:r w:rsidR="00A754EA">
        <w:t>Ζενάκου</w:t>
      </w:r>
      <w:proofErr w:type="spellEnd"/>
      <w:r w:rsidR="00A754EA">
        <w:t>, ενώ η</w:t>
      </w:r>
      <w:r w:rsidR="00A754EA" w:rsidRPr="00A754EA">
        <w:t xml:space="preserve"> </w:t>
      </w:r>
      <w:r w:rsidR="00A754EA" w:rsidRPr="00202865">
        <w:t>Υπουργός Κοινωνικής Συνοχής και Ο</w:t>
      </w:r>
      <w:r w:rsidR="00A754EA">
        <w:t>ικογένειας, κ. Δόμνα Μιχαηλίδου με μήνυμά της</w:t>
      </w:r>
      <w:r w:rsidR="00A754EA" w:rsidRPr="00A754EA">
        <w:t>, ανέδειξε τη συμβολή του FAIR PAY στην προώθηση δίκαιων μισθολογικών πρακτικών, επισημαίνοντας τη σημασία των νέων ρυθμίσεων για τη διαφάνεια στις αμοιβές.</w:t>
      </w:r>
    </w:p>
    <w:p w14:paraId="133181AB" w14:textId="2F7B4730" w:rsidR="00202865" w:rsidRPr="00202865" w:rsidRDefault="00202865" w:rsidP="00202865">
      <w:pPr>
        <w:spacing w:line="360" w:lineRule="auto"/>
        <w:ind w:firstLine="720"/>
        <w:jc w:val="both"/>
      </w:pPr>
      <w:r w:rsidRPr="00202865">
        <w:t xml:space="preserve">Στο πρώτο μέρος παρουσιάστηκαν οι βασικοί στόχοι, οι δράσεις και τα αποτελέσματα του FAIR PAY. Ειδικότερα, η Γενική Γραμματέας Ισότητας και Ανθρωπίνων Δικαιωμάτων, κ. Κατερίνα </w:t>
      </w:r>
      <w:proofErr w:type="spellStart"/>
      <w:r w:rsidRPr="00202865">
        <w:t>Πατσογιάννη</w:t>
      </w:r>
      <w:proofErr w:type="spellEnd"/>
      <w:r w:rsidRPr="00202865">
        <w:t>, παρουσίασε το έργο, ενώ οι συντονιστές</w:t>
      </w:r>
      <w:r w:rsidR="00192A52">
        <w:t>/-</w:t>
      </w:r>
      <w:proofErr w:type="spellStart"/>
      <w:r w:rsidR="00192A52">
        <w:t>ριες</w:t>
      </w:r>
      <w:proofErr w:type="spellEnd"/>
      <w:r w:rsidR="00192A52">
        <w:t xml:space="preserve"> </w:t>
      </w:r>
      <w:r w:rsidRPr="00202865">
        <w:t xml:space="preserve"> του, κ. Σοφία Νικολάου και κ. Δημήτρης Πλατής, αναφέρθηκαν στους στόχους, στα αποτελέσματα και στις δράσεις δημοσιότητάς του. Ακ</w:t>
      </w:r>
      <w:r w:rsidR="009967BC">
        <w:t>ολούθησε παρουσίαση των δράσεων που ανέπτυξε το ΚΕΘΙ στο πλαίσιο του έργο ως επιστημονικά υπεύθυνο όλων των δράσεων και ειδικότερα για την ανάπτυξη των εργαλείων</w:t>
      </w:r>
      <w:r w:rsidRPr="00202865">
        <w:t xml:space="preserve"> από την κ. Βίκυ Γκερμότση, Υπεύθυνη Έργου του ΚΕΘΙ.</w:t>
      </w:r>
    </w:p>
    <w:p w14:paraId="7F0CAF86" w14:textId="3CB30FB6" w:rsidR="00202865" w:rsidRPr="009967BC" w:rsidRDefault="00202865" w:rsidP="009967BC">
      <w:pPr>
        <w:spacing w:line="360" w:lineRule="auto"/>
        <w:ind w:firstLine="720"/>
        <w:jc w:val="both"/>
      </w:pPr>
      <w:r w:rsidRPr="00202865">
        <w:lastRenderedPageBreak/>
        <w:t xml:space="preserve">Ιδιαίτερη έμφαση δόθηκε στα εργαλεία FAIR PAY για τις επιχειρήσεις στην Ελλάδα, τα οποία </w:t>
      </w:r>
      <w:r w:rsidR="00EE49A5">
        <w:t>συμπεριλαμβάνονται</w:t>
      </w:r>
      <w:bookmarkStart w:id="0" w:name="_GoBack"/>
      <w:bookmarkEnd w:id="0"/>
      <w:r w:rsidR="009967BC">
        <w:t xml:space="preserve"> στην Εγκύκλιο που εξέδωσε το Υπουργείο Εργασίας και Κοινωνικής Συνοχής με αφορμή την έν</w:t>
      </w:r>
      <w:r w:rsidR="009967BC">
        <w:t>αρξη ισχύος από την 1η Νοεμβρίου 2026 των διατάξεων του ν.5316/2026 (Α΄</w:t>
      </w:r>
      <w:r w:rsidR="009967BC">
        <w:t xml:space="preserve"> </w:t>
      </w:r>
      <w:r w:rsidR="009967BC">
        <w:t>105) για τη μισθολογική διαφάνεια, την ίση αμοιβή μεταξύ γυναικών και ανδρών και</w:t>
      </w:r>
      <w:r w:rsidR="00B21C91">
        <w:t xml:space="preserve"> τ</w:t>
      </w:r>
      <w:r w:rsidR="009967BC">
        <w:t>ους μηχανισμούς προστασίας και επιβολής.</w:t>
      </w:r>
      <w:r w:rsidR="009967BC">
        <w:t xml:space="preserve"> Τα </w:t>
      </w:r>
      <w:r w:rsidR="008540F7">
        <w:t xml:space="preserve">εργαλεία </w:t>
      </w:r>
      <w:r w:rsidRPr="00202865">
        <w:t>παρουσίασε αναλυτικά η κ. Χρύσα Κασίμη, Ερευν</w:t>
      </w:r>
      <w:r w:rsidR="008540F7">
        <w:t>ήτρια του ΚΕΘΙ και</w:t>
      </w:r>
      <w:r w:rsidRPr="00202865">
        <w:t xml:space="preserve"> αποσκοπούν στην υποστήριξη των επιχειρήσεων για την προώθηση της ισότητας στις αμοιβές και την ενίσχ</w:t>
      </w:r>
      <w:r w:rsidR="009967BC">
        <w:t xml:space="preserve">υση της μισθολογικής διαφάνειας. </w:t>
      </w:r>
    </w:p>
    <w:p w14:paraId="19E0B1AA" w14:textId="60524C74" w:rsidR="00202865" w:rsidRPr="00202865" w:rsidRDefault="00202865" w:rsidP="008540F7">
      <w:pPr>
        <w:spacing w:line="360" w:lineRule="auto"/>
        <w:ind w:firstLine="720"/>
        <w:jc w:val="both"/>
      </w:pPr>
      <w:r w:rsidRPr="00202865">
        <w:t>Στο δεύτερο μέρος παρουσιάστηκαν τα αποτελέσματα των εκπαιδευτικών δράσεων του έργου για εργοδότες, στελέχη επιχειρήσεων και εργαζόμενους/</w:t>
      </w:r>
      <w:r w:rsidR="00192A52">
        <w:t>-</w:t>
      </w:r>
      <w:proofErr w:type="spellStart"/>
      <w:r w:rsidRPr="00202865">
        <w:t>ες</w:t>
      </w:r>
      <w:proofErr w:type="spellEnd"/>
      <w:r w:rsidRPr="00202865">
        <w:t xml:space="preserve"> σε πανελλαδικό επίπεδο, από την κ. Στέλλα </w:t>
      </w:r>
      <w:proofErr w:type="spellStart"/>
      <w:r w:rsidRPr="00202865">
        <w:t>Κασδάγλη</w:t>
      </w:r>
      <w:proofErr w:type="spellEnd"/>
      <w:r w:rsidRPr="00202865">
        <w:t xml:space="preserve">, Υπεύθυνη Έργου της WHEN, και την κ. </w:t>
      </w:r>
      <w:r w:rsidR="003534D5" w:rsidRPr="003534D5">
        <w:t xml:space="preserve">Έλενα </w:t>
      </w:r>
      <w:proofErr w:type="spellStart"/>
      <w:r w:rsidR="003534D5" w:rsidRPr="003534D5">
        <w:t>Κοπαναρόβα</w:t>
      </w:r>
      <w:proofErr w:type="spellEnd"/>
      <w:r w:rsidR="003534D5" w:rsidRPr="003534D5">
        <w:t xml:space="preserve">, Υπεύθυνη Έργου </w:t>
      </w:r>
      <w:r w:rsidR="003534D5">
        <w:t xml:space="preserve">για τον </w:t>
      </w:r>
      <w:r w:rsidR="003534D5" w:rsidRPr="003534D5">
        <w:t>Σύνδεσμο Επιχειρηματιών Γυναικών Ελλάδος (ΣΕΓΕ)</w:t>
      </w:r>
      <w:r w:rsidRPr="00202865">
        <w:t>.</w:t>
      </w:r>
    </w:p>
    <w:p w14:paraId="0D4EC2E0" w14:textId="3808D0BB" w:rsidR="00202865" w:rsidRPr="00202865" w:rsidRDefault="00202865" w:rsidP="00202865">
      <w:pPr>
        <w:spacing w:line="360" w:lineRule="auto"/>
        <w:ind w:firstLine="720"/>
        <w:jc w:val="both"/>
      </w:pPr>
      <w:r w:rsidRPr="00202865">
        <w:t xml:space="preserve">Στη συνέχεια, πραγματοποιήθηκε πάνελ με θέμα «Η ενσωμάτωση της Ευρωπαϊκής Οδηγίας στην ελληνική έννομη τάξη – Προοπτικές, προκλήσεις, προτάσεις», με τη συμμετοχή του κ. </w:t>
      </w:r>
      <w:r w:rsidR="00A754EA">
        <w:t xml:space="preserve">Κωνσταντίνου </w:t>
      </w:r>
      <w:proofErr w:type="spellStart"/>
      <w:r w:rsidR="00A754EA">
        <w:t>Αγραπιδά</w:t>
      </w:r>
      <w:proofErr w:type="spellEnd"/>
      <w:r w:rsidR="00A754EA">
        <w:t>, Γενικού Διευθυντή</w:t>
      </w:r>
      <w:r w:rsidRPr="00202865">
        <w:t xml:space="preserve"> Εργασιακών Σχέσεων</w:t>
      </w:r>
      <w:r w:rsidR="001C5878" w:rsidRPr="001C5878">
        <w:t xml:space="preserve">, Υγείας, Ασφάλειας και Ένταξης στην Εργασία </w:t>
      </w:r>
      <w:r w:rsidRPr="00202865">
        <w:t xml:space="preserve">του Υπουργείου Εργασίας και Κοινωνικής Ασφάλισης, της κ. Μαρίας </w:t>
      </w:r>
      <w:proofErr w:type="spellStart"/>
      <w:r w:rsidRPr="00202865">
        <w:t>Βουτσινού</w:t>
      </w:r>
      <w:proofErr w:type="spellEnd"/>
      <w:r w:rsidRPr="00202865">
        <w:t xml:space="preserve">, Ειδικής </w:t>
      </w:r>
      <w:proofErr w:type="spellStart"/>
      <w:r w:rsidR="00192A52">
        <w:t>Επιστημόνισσας</w:t>
      </w:r>
      <w:proofErr w:type="spellEnd"/>
      <w:r w:rsidR="00192A52">
        <w:t xml:space="preserve"> </w:t>
      </w:r>
      <w:r w:rsidRPr="00202865">
        <w:t xml:space="preserve">του Συνηγόρου του Πολίτη, και της κ. Ελένης </w:t>
      </w:r>
      <w:proofErr w:type="spellStart"/>
      <w:r w:rsidRPr="00202865">
        <w:t>Λένου</w:t>
      </w:r>
      <w:proofErr w:type="spellEnd"/>
      <w:r w:rsidRPr="00202865">
        <w:t xml:space="preserve">, Προϊσταμένης του Τμήματος για την παρακολούθηση της ίσης μεταχείρισης και της ίσης αμοιβής στην εργασία της ΣΕΠΕ. Τη συζήτηση συντόνισε η κ. Στέλλα </w:t>
      </w:r>
      <w:proofErr w:type="spellStart"/>
      <w:r w:rsidRPr="00202865">
        <w:t>Κασδάγλη</w:t>
      </w:r>
      <w:proofErr w:type="spellEnd"/>
      <w:r w:rsidRPr="00202865">
        <w:t>.</w:t>
      </w:r>
    </w:p>
    <w:p w14:paraId="3E4AB772" w14:textId="671A0637" w:rsidR="00202865" w:rsidRPr="00202865" w:rsidRDefault="00202865" w:rsidP="00202865">
      <w:pPr>
        <w:spacing w:line="360" w:lineRule="auto"/>
        <w:ind w:firstLine="720"/>
        <w:jc w:val="both"/>
      </w:pPr>
      <w:r w:rsidRPr="00202865">
        <w:t xml:space="preserve">Ακολούθησε συζήτηση και σχολιασμός, με τη συμμετοχή, μεταξύ άλλων, </w:t>
      </w:r>
      <w:r w:rsidR="008540F7" w:rsidRPr="00202865">
        <w:t>της κ. Μαρίας Καραμεσίνη, Καθηγήτριας Οικονομικών της Εργασίας και της Κοινωνικής Πολιτικής του Παντείου Πανεπιστημίου, Διευθύντριας του Εργαστηρίου Σπουδών Φύλου και πρώην Προέδρου και Διοικήτριας του ΟΑΕΔ (νυν ΔΥΠΑ)</w:t>
      </w:r>
      <w:r w:rsidR="008540F7">
        <w:t xml:space="preserve">, </w:t>
      </w:r>
      <w:r w:rsidRPr="00202865">
        <w:t xml:space="preserve">της κ. Καλλιόπης Λυκοβαρδή, Βοηθού Συνηγόρου του Πολίτη, αρμόδιας για την Ίση Μεταχείριση, </w:t>
      </w:r>
      <w:r w:rsidR="008540F7" w:rsidRPr="00202865">
        <w:t>και</w:t>
      </w:r>
      <w:r w:rsidR="008540F7" w:rsidRPr="00202865">
        <w:t xml:space="preserve"> </w:t>
      </w:r>
      <w:r w:rsidRPr="00202865">
        <w:t>της κ. Έλλης Βαρχαλαμά, Δικηγόρου, Νομικής Συμβούλου της ΓΣΕΕ και Β΄ Αντιπροέδρου της Εθνικής Επιτροπής</w:t>
      </w:r>
      <w:r w:rsidR="008540F7">
        <w:t xml:space="preserve"> για τα Δικαιώματα του Ανθρώπου</w:t>
      </w:r>
      <w:r w:rsidRPr="00202865">
        <w:t>.</w:t>
      </w:r>
    </w:p>
    <w:p w14:paraId="1D05B6E6" w14:textId="77777777" w:rsidR="00202865" w:rsidRPr="00202865" w:rsidRDefault="00202865" w:rsidP="00202865">
      <w:pPr>
        <w:spacing w:line="360" w:lineRule="auto"/>
        <w:ind w:firstLine="720"/>
        <w:jc w:val="both"/>
      </w:pPr>
      <w:r w:rsidRPr="00202865">
        <w:t xml:space="preserve">Η εκδήλωση ολοκληρώθηκε αναδεικνύοντας τη σημασία της συνεργασίας μεταξύ της Πολιτείας, των κοινωνικών εταίρων, των επιχειρήσεων και της επιστημονικής κοινότητας για την αντιμετώπιση των </w:t>
      </w:r>
      <w:proofErr w:type="spellStart"/>
      <w:r w:rsidRPr="00202865">
        <w:t>έμφυλων</w:t>
      </w:r>
      <w:proofErr w:type="spellEnd"/>
      <w:r w:rsidRPr="00202865">
        <w:t xml:space="preserve"> μισθολογικών ανισοτήτων. Η αξιοποίηση των αποτελεσμάτων και των εργαλείων του FAIR PAY, σε συνδυασμό με τις θεσμικές εξελίξεις που συνδέονται με την ενσωμάτωση της ευρωπαϊκής νομοθεσίας για τη μισθολογική διαφάνεια, μπορεί να συμβάλει ουσιαστικά στην προώθηση της αρχής της ίσης αμοιβής για όμοια εργασία ή εργασία ίσης αξίας.</w:t>
      </w:r>
    </w:p>
    <w:p w14:paraId="2D72D64F" w14:textId="77777777" w:rsidR="00202865" w:rsidRPr="00202865" w:rsidRDefault="00202865" w:rsidP="00BB4E77">
      <w:pPr>
        <w:spacing w:line="360" w:lineRule="auto"/>
        <w:jc w:val="both"/>
      </w:pPr>
    </w:p>
    <w:sectPr w:rsidR="00202865" w:rsidRPr="00202865" w:rsidSect="001A54D7">
      <w:headerReference w:type="default" r:id="rId8"/>
      <w:footerReference w:type="default" r:id="rId9"/>
      <w:pgSz w:w="11900" w:h="16840"/>
      <w:pgMar w:top="851" w:right="851" w:bottom="851" w:left="851"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052EDB" w14:textId="77777777" w:rsidR="006165F1" w:rsidRPr="00435261" w:rsidRDefault="006165F1" w:rsidP="001903D9">
      <w:r w:rsidRPr="00435261">
        <w:separator/>
      </w:r>
    </w:p>
  </w:endnote>
  <w:endnote w:type="continuationSeparator" w:id="0">
    <w:p w14:paraId="28ACBF4D" w14:textId="77777777" w:rsidR="006165F1" w:rsidRPr="00435261" w:rsidRDefault="006165F1" w:rsidP="001903D9">
      <w:r w:rsidRPr="004352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876FBA" w14:textId="68023D81" w:rsidR="005D46A1" w:rsidRPr="00435261" w:rsidRDefault="001D4B1F" w:rsidP="005D46A1">
    <w:pPr>
      <w:pStyle w:val="a4"/>
      <w:ind w:left="-851" w:right="-150"/>
      <w:jc w:val="center"/>
    </w:pPr>
    <w:r w:rsidRPr="00435261">
      <w:rPr>
        <w:noProof/>
        <w:lang w:eastAsia="el-GR"/>
      </w:rPr>
      <w:drawing>
        <wp:inline distT="0" distB="0" distL="0" distR="0" wp14:anchorId="38FE5DC6" wp14:editId="7252EF09">
          <wp:extent cx="7750303" cy="1355049"/>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stretch>
                    <a:fillRect/>
                  </a:stretch>
                </pic:blipFill>
                <pic:spPr>
                  <a:xfrm>
                    <a:off x="0" y="0"/>
                    <a:ext cx="7890151" cy="1379500"/>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1EB982" w14:textId="77777777" w:rsidR="006165F1" w:rsidRPr="00435261" w:rsidRDefault="006165F1" w:rsidP="001903D9">
      <w:r w:rsidRPr="00435261">
        <w:separator/>
      </w:r>
    </w:p>
  </w:footnote>
  <w:footnote w:type="continuationSeparator" w:id="0">
    <w:p w14:paraId="651582E5" w14:textId="77777777" w:rsidR="006165F1" w:rsidRPr="00435261" w:rsidRDefault="006165F1" w:rsidP="001903D9">
      <w:r w:rsidRPr="00435261">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0C3DB5" w14:textId="77C221C4" w:rsidR="00306FBC" w:rsidRPr="00435261" w:rsidRDefault="00306FBC" w:rsidP="001A54D7">
    <w:pPr>
      <w:pStyle w:val="a3"/>
    </w:pPr>
  </w:p>
  <w:p w14:paraId="617CBE99" w14:textId="77777777" w:rsidR="00EC16B7" w:rsidRPr="00EC16B7" w:rsidRDefault="00EC16B7" w:rsidP="00EC16B7">
    <w:pPr>
      <w:pStyle w:val="a3"/>
      <w:rPr>
        <w:lang w:val="en-US"/>
      </w:rPr>
    </w:pPr>
    <w:r w:rsidRPr="00EC16B7">
      <w:rPr>
        <w:b/>
        <w:bCs/>
        <w:noProof/>
        <w:lang w:eastAsia="el-GR"/>
      </w:rPr>
      <w:drawing>
        <wp:inline distT="0" distB="0" distL="0" distR="0" wp14:anchorId="09A8CEA0" wp14:editId="2C0B77D7">
          <wp:extent cx="3140765" cy="731400"/>
          <wp:effectExtent l="0" t="0" r="2540" b="0"/>
          <wp:docPr id="16"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IR PAY LOGO-outlines_RGB.jpg"/>
                  <pic:cNvPicPr/>
                </pic:nvPicPr>
                <pic:blipFill rotWithShape="1">
                  <a:blip r:embed="rId1" cstate="print">
                    <a:extLst>
                      <a:ext uri="{28A0092B-C50C-407E-A947-70E740481C1C}">
                        <a14:useLocalDpi xmlns:a14="http://schemas.microsoft.com/office/drawing/2010/main" val="0"/>
                      </a:ext>
                    </a:extLst>
                  </a:blip>
                  <a:srcRect l="-51" t="9761" r="51" b="-1220"/>
                  <a:stretch/>
                </pic:blipFill>
                <pic:spPr bwMode="auto">
                  <a:xfrm>
                    <a:off x="0" y="0"/>
                    <a:ext cx="3275878" cy="762864"/>
                  </a:xfrm>
                  <a:prstGeom prst="rect">
                    <a:avLst/>
                  </a:prstGeom>
                  <a:ln>
                    <a:noFill/>
                  </a:ln>
                  <a:extLst>
                    <a:ext uri="{53640926-AAD7-44D8-BBD7-CCE9431645EC}">
                      <a14:shadowObscured xmlns:a14="http://schemas.microsoft.com/office/drawing/2010/main"/>
                    </a:ext>
                  </a:extLst>
                </pic:spPr>
              </pic:pic>
            </a:graphicData>
          </a:graphic>
        </wp:inline>
      </w:drawing>
    </w:r>
    <w:r w:rsidRPr="00EC16B7">
      <w:t xml:space="preserve">                                                    </w:t>
    </w:r>
    <w:r w:rsidRPr="00EC16B7">
      <w:rPr>
        <w:noProof/>
        <w:lang w:eastAsia="el-GR"/>
      </w:rPr>
      <w:drawing>
        <wp:inline distT="0" distB="0" distL="0" distR="0" wp14:anchorId="4F0130EC" wp14:editId="7BBEA1F3">
          <wp:extent cx="1476375" cy="647700"/>
          <wp:effectExtent l="0" t="0" r="9525" b="0"/>
          <wp:docPr id="17" name="Εικόνα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76375" cy="647700"/>
                  </a:xfrm>
                  <a:prstGeom prst="rect">
                    <a:avLst/>
                  </a:prstGeom>
                  <a:noFill/>
                  <a:ln>
                    <a:noFill/>
                  </a:ln>
                </pic:spPr>
              </pic:pic>
            </a:graphicData>
          </a:graphic>
        </wp:inline>
      </w:drawing>
    </w:r>
  </w:p>
  <w:p w14:paraId="04E77DFC" w14:textId="77777777" w:rsidR="00965A8C" w:rsidRPr="00435261" w:rsidRDefault="00965A8C" w:rsidP="00965A8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D23D9B"/>
    <w:multiLevelType w:val="multilevel"/>
    <w:tmpl w:val="59045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3D9"/>
    <w:rsid w:val="00006280"/>
    <w:rsid w:val="000130E8"/>
    <w:rsid w:val="00024ADC"/>
    <w:rsid w:val="00030D06"/>
    <w:rsid w:val="000360BC"/>
    <w:rsid w:val="00045A07"/>
    <w:rsid w:val="00081503"/>
    <w:rsid w:val="000C54B5"/>
    <w:rsid w:val="000D1A2D"/>
    <w:rsid w:val="00114263"/>
    <w:rsid w:val="00131D85"/>
    <w:rsid w:val="001903D9"/>
    <w:rsid w:val="00192A52"/>
    <w:rsid w:val="001968DD"/>
    <w:rsid w:val="001A3C2B"/>
    <w:rsid w:val="001A54D7"/>
    <w:rsid w:val="001C5878"/>
    <w:rsid w:val="001D4B1F"/>
    <w:rsid w:val="001E557F"/>
    <w:rsid w:val="001E7ED3"/>
    <w:rsid w:val="001F3509"/>
    <w:rsid w:val="00202865"/>
    <w:rsid w:val="00202B7A"/>
    <w:rsid w:val="002043FF"/>
    <w:rsid w:val="0022337E"/>
    <w:rsid w:val="00231AD9"/>
    <w:rsid w:val="002324FB"/>
    <w:rsid w:val="002B1638"/>
    <w:rsid w:val="002C0C3D"/>
    <w:rsid w:val="002C4F7D"/>
    <w:rsid w:val="00306FBC"/>
    <w:rsid w:val="0031251C"/>
    <w:rsid w:val="0032064E"/>
    <w:rsid w:val="003306EF"/>
    <w:rsid w:val="003534D5"/>
    <w:rsid w:val="00370921"/>
    <w:rsid w:val="00372D93"/>
    <w:rsid w:val="003730F4"/>
    <w:rsid w:val="00374AA1"/>
    <w:rsid w:val="00385138"/>
    <w:rsid w:val="003A57C0"/>
    <w:rsid w:val="003D42BE"/>
    <w:rsid w:val="003D7AB8"/>
    <w:rsid w:val="00401E46"/>
    <w:rsid w:val="0041038E"/>
    <w:rsid w:val="004162DE"/>
    <w:rsid w:val="00435261"/>
    <w:rsid w:val="00452B5F"/>
    <w:rsid w:val="00455189"/>
    <w:rsid w:val="004644AC"/>
    <w:rsid w:val="004A021E"/>
    <w:rsid w:val="004B2FE5"/>
    <w:rsid w:val="004C4286"/>
    <w:rsid w:val="004E0B38"/>
    <w:rsid w:val="004F0F1E"/>
    <w:rsid w:val="00506DA3"/>
    <w:rsid w:val="00520B41"/>
    <w:rsid w:val="0052220E"/>
    <w:rsid w:val="00534C52"/>
    <w:rsid w:val="00545A31"/>
    <w:rsid w:val="00551F51"/>
    <w:rsid w:val="005811D2"/>
    <w:rsid w:val="005A137A"/>
    <w:rsid w:val="005D46A1"/>
    <w:rsid w:val="005E6844"/>
    <w:rsid w:val="005F1435"/>
    <w:rsid w:val="005F7843"/>
    <w:rsid w:val="006165F1"/>
    <w:rsid w:val="006741CF"/>
    <w:rsid w:val="006852B3"/>
    <w:rsid w:val="0069236C"/>
    <w:rsid w:val="006C3539"/>
    <w:rsid w:val="006C57DA"/>
    <w:rsid w:val="006D26EB"/>
    <w:rsid w:val="006E0A92"/>
    <w:rsid w:val="006F3602"/>
    <w:rsid w:val="00715D22"/>
    <w:rsid w:val="00720020"/>
    <w:rsid w:val="0072310C"/>
    <w:rsid w:val="007258E6"/>
    <w:rsid w:val="0075558A"/>
    <w:rsid w:val="00761C82"/>
    <w:rsid w:val="00773C19"/>
    <w:rsid w:val="00784337"/>
    <w:rsid w:val="007A1D9B"/>
    <w:rsid w:val="007C3632"/>
    <w:rsid w:val="007D3A91"/>
    <w:rsid w:val="007D47B9"/>
    <w:rsid w:val="007E6453"/>
    <w:rsid w:val="007F24B8"/>
    <w:rsid w:val="008015B5"/>
    <w:rsid w:val="00806D07"/>
    <w:rsid w:val="00820E9C"/>
    <w:rsid w:val="0085252A"/>
    <w:rsid w:val="008540F7"/>
    <w:rsid w:val="008569B7"/>
    <w:rsid w:val="00871820"/>
    <w:rsid w:val="008C3393"/>
    <w:rsid w:val="008C4C98"/>
    <w:rsid w:val="008C4F8D"/>
    <w:rsid w:val="008C6921"/>
    <w:rsid w:val="008D18FD"/>
    <w:rsid w:val="008E57FE"/>
    <w:rsid w:val="008E6ABC"/>
    <w:rsid w:val="008F4147"/>
    <w:rsid w:val="00913540"/>
    <w:rsid w:val="009163D7"/>
    <w:rsid w:val="009223BE"/>
    <w:rsid w:val="00944EF5"/>
    <w:rsid w:val="00965A8C"/>
    <w:rsid w:val="009876B8"/>
    <w:rsid w:val="00994BB5"/>
    <w:rsid w:val="009967BC"/>
    <w:rsid w:val="009A16DE"/>
    <w:rsid w:val="009A7D02"/>
    <w:rsid w:val="009C635F"/>
    <w:rsid w:val="009E403C"/>
    <w:rsid w:val="009E6362"/>
    <w:rsid w:val="009F6B04"/>
    <w:rsid w:val="00A0227E"/>
    <w:rsid w:val="00A308A0"/>
    <w:rsid w:val="00A3477E"/>
    <w:rsid w:val="00A41997"/>
    <w:rsid w:val="00A604B9"/>
    <w:rsid w:val="00A66A2A"/>
    <w:rsid w:val="00A70CD2"/>
    <w:rsid w:val="00A754EA"/>
    <w:rsid w:val="00AA43C5"/>
    <w:rsid w:val="00AA7574"/>
    <w:rsid w:val="00AB5EF7"/>
    <w:rsid w:val="00AC4679"/>
    <w:rsid w:val="00AD0929"/>
    <w:rsid w:val="00AF5C47"/>
    <w:rsid w:val="00B1574B"/>
    <w:rsid w:val="00B21C91"/>
    <w:rsid w:val="00B32B23"/>
    <w:rsid w:val="00B337CD"/>
    <w:rsid w:val="00B45736"/>
    <w:rsid w:val="00B71751"/>
    <w:rsid w:val="00B92320"/>
    <w:rsid w:val="00BA50C9"/>
    <w:rsid w:val="00BA78F0"/>
    <w:rsid w:val="00BB4E77"/>
    <w:rsid w:val="00BC242C"/>
    <w:rsid w:val="00BE0A1A"/>
    <w:rsid w:val="00C35651"/>
    <w:rsid w:val="00C413BF"/>
    <w:rsid w:val="00C57CD8"/>
    <w:rsid w:val="00C65875"/>
    <w:rsid w:val="00C92E33"/>
    <w:rsid w:val="00CA07CE"/>
    <w:rsid w:val="00CC037D"/>
    <w:rsid w:val="00CC2CD4"/>
    <w:rsid w:val="00CC32D8"/>
    <w:rsid w:val="00CC4C8D"/>
    <w:rsid w:val="00CC66D2"/>
    <w:rsid w:val="00CF7C47"/>
    <w:rsid w:val="00D00D9C"/>
    <w:rsid w:val="00D03E03"/>
    <w:rsid w:val="00D05B32"/>
    <w:rsid w:val="00D215FB"/>
    <w:rsid w:val="00D23CF1"/>
    <w:rsid w:val="00D35537"/>
    <w:rsid w:val="00D86370"/>
    <w:rsid w:val="00D871EE"/>
    <w:rsid w:val="00D907B4"/>
    <w:rsid w:val="00D939F6"/>
    <w:rsid w:val="00D94E28"/>
    <w:rsid w:val="00DB2C48"/>
    <w:rsid w:val="00DC7FA5"/>
    <w:rsid w:val="00DD6E8D"/>
    <w:rsid w:val="00E20053"/>
    <w:rsid w:val="00E30985"/>
    <w:rsid w:val="00E473B9"/>
    <w:rsid w:val="00E66917"/>
    <w:rsid w:val="00E75F7F"/>
    <w:rsid w:val="00E86C74"/>
    <w:rsid w:val="00EA3403"/>
    <w:rsid w:val="00EC16B7"/>
    <w:rsid w:val="00ED002F"/>
    <w:rsid w:val="00EE49A5"/>
    <w:rsid w:val="00EE4D72"/>
    <w:rsid w:val="00EF124F"/>
    <w:rsid w:val="00EF3FA8"/>
    <w:rsid w:val="00F01686"/>
    <w:rsid w:val="00F023BA"/>
    <w:rsid w:val="00F225A1"/>
    <w:rsid w:val="00F34745"/>
    <w:rsid w:val="00F47784"/>
    <w:rsid w:val="00F5300E"/>
    <w:rsid w:val="00F60E4F"/>
    <w:rsid w:val="00F83252"/>
    <w:rsid w:val="00FB0E92"/>
    <w:rsid w:val="00FC0C5D"/>
    <w:rsid w:val="00FD0C9F"/>
    <w:rsid w:val="00FF5627"/>
    <w:rsid w:val="00FF6D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B834BF8"/>
  <w14:defaultImageDpi w14:val="300"/>
  <w15:docId w15:val="{67A3F100-E593-EF41-BD56-2909C20C3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val="el-GR"/>
    </w:rPr>
  </w:style>
  <w:style w:type="paragraph" w:styleId="1">
    <w:name w:val="heading 1"/>
    <w:basedOn w:val="a"/>
    <w:next w:val="a"/>
    <w:link w:val="1Char"/>
    <w:uiPriority w:val="9"/>
    <w:qFormat/>
    <w:rsid w:val="001903D9"/>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2">
    <w:name w:val="heading 2"/>
    <w:basedOn w:val="a"/>
    <w:next w:val="a"/>
    <w:link w:val="2Char"/>
    <w:uiPriority w:val="9"/>
    <w:semiHidden/>
    <w:unhideWhenUsed/>
    <w:qFormat/>
    <w:rsid w:val="006C57D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Char"/>
    <w:uiPriority w:val="9"/>
    <w:semiHidden/>
    <w:unhideWhenUsed/>
    <w:qFormat/>
    <w:rsid w:val="00506DA3"/>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903D9"/>
    <w:rPr>
      <w:rFonts w:asciiTheme="majorHAnsi" w:eastAsiaTheme="majorEastAsia" w:hAnsiTheme="majorHAnsi" w:cstheme="majorBidi"/>
      <w:b/>
      <w:bCs/>
      <w:color w:val="345A8A" w:themeColor="accent1" w:themeShade="B5"/>
      <w:sz w:val="32"/>
      <w:szCs w:val="32"/>
    </w:rPr>
  </w:style>
  <w:style w:type="paragraph" w:styleId="a3">
    <w:name w:val="header"/>
    <w:basedOn w:val="a"/>
    <w:link w:val="Char"/>
    <w:uiPriority w:val="99"/>
    <w:unhideWhenUsed/>
    <w:rsid w:val="001903D9"/>
    <w:pPr>
      <w:tabs>
        <w:tab w:val="center" w:pos="4320"/>
        <w:tab w:val="right" w:pos="8640"/>
      </w:tabs>
    </w:pPr>
  </w:style>
  <w:style w:type="character" w:customStyle="1" w:styleId="Char">
    <w:name w:val="Κεφαλίδα Char"/>
    <w:basedOn w:val="a0"/>
    <w:link w:val="a3"/>
    <w:uiPriority w:val="99"/>
    <w:rsid w:val="001903D9"/>
  </w:style>
  <w:style w:type="paragraph" w:styleId="a4">
    <w:name w:val="footer"/>
    <w:basedOn w:val="a"/>
    <w:link w:val="Char0"/>
    <w:uiPriority w:val="99"/>
    <w:unhideWhenUsed/>
    <w:rsid w:val="001903D9"/>
    <w:pPr>
      <w:tabs>
        <w:tab w:val="center" w:pos="4320"/>
        <w:tab w:val="right" w:pos="8640"/>
      </w:tabs>
    </w:pPr>
  </w:style>
  <w:style w:type="character" w:customStyle="1" w:styleId="Char0">
    <w:name w:val="Υποσέλιδο Char"/>
    <w:basedOn w:val="a0"/>
    <w:link w:val="a4"/>
    <w:uiPriority w:val="99"/>
    <w:rsid w:val="001903D9"/>
  </w:style>
  <w:style w:type="paragraph" w:styleId="a5">
    <w:name w:val="Balloon Text"/>
    <w:basedOn w:val="a"/>
    <w:link w:val="Char1"/>
    <w:uiPriority w:val="99"/>
    <w:semiHidden/>
    <w:unhideWhenUsed/>
    <w:rsid w:val="001903D9"/>
    <w:rPr>
      <w:rFonts w:ascii="Lucida Grande" w:hAnsi="Lucida Grande"/>
      <w:sz w:val="18"/>
      <w:szCs w:val="18"/>
    </w:rPr>
  </w:style>
  <w:style w:type="character" w:customStyle="1" w:styleId="Char1">
    <w:name w:val="Κείμενο πλαισίου Char"/>
    <w:basedOn w:val="a0"/>
    <w:link w:val="a5"/>
    <w:uiPriority w:val="99"/>
    <w:semiHidden/>
    <w:rsid w:val="001903D9"/>
    <w:rPr>
      <w:rFonts w:ascii="Lucida Grande" w:hAnsi="Lucida Grande"/>
      <w:sz w:val="18"/>
      <w:szCs w:val="18"/>
    </w:rPr>
  </w:style>
  <w:style w:type="character" w:customStyle="1" w:styleId="3Char">
    <w:name w:val="Επικεφαλίδα 3 Char"/>
    <w:basedOn w:val="a0"/>
    <w:link w:val="3"/>
    <w:uiPriority w:val="9"/>
    <w:semiHidden/>
    <w:rsid w:val="00506DA3"/>
    <w:rPr>
      <w:rFonts w:asciiTheme="majorHAnsi" w:eastAsiaTheme="majorEastAsia" w:hAnsiTheme="majorHAnsi" w:cstheme="majorBidi"/>
      <w:color w:val="243F60" w:themeColor="accent1" w:themeShade="7F"/>
      <w:lang w:val="el-GR"/>
    </w:rPr>
  </w:style>
  <w:style w:type="character" w:styleId="-">
    <w:name w:val="Hyperlink"/>
    <w:basedOn w:val="a0"/>
    <w:uiPriority w:val="99"/>
    <w:unhideWhenUsed/>
    <w:rsid w:val="00506DA3"/>
    <w:rPr>
      <w:color w:val="0000FF" w:themeColor="hyperlink"/>
      <w:u w:val="single"/>
    </w:rPr>
  </w:style>
  <w:style w:type="character" w:customStyle="1" w:styleId="10">
    <w:name w:val="Ανεπίλυτη αναφορά1"/>
    <w:basedOn w:val="a0"/>
    <w:uiPriority w:val="99"/>
    <w:semiHidden/>
    <w:unhideWhenUsed/>
    <w:rsid w:val="00506DA3"/>
    <w:rPr>
      <w:color w:val="605E5C"/>
      <w:shd w:val="clear" w:color="auto" w:fill="E1DFDD"/>
    </w:rPr>
  </w:style>
  <w:style w:type="character" w:customStyle="1" w:styleId="UnresolvedMention">
    <w:name w:val="Unresolved Mention"/>
    <w:basedOn w:val="a0"/>
    <w:uiPriority w:val="99"/>
    <w:semiHidden/>
    <w:unhideWhenUsed/>
    <w:rsid w:val="00C413BF"/>
    <w:rPr>
      <w:color w:val="605E5C"/>
      <w:shd w:val="clear" w:color="auto" w:fill="E1DFDD"/>
    </w:rPr>
  </w:style>
  <w:style w:type="character" w:customStyle="1" w:styleId="2Char">
    <w:name w:val="Επικεφαλίδα 2 Char"/>
    <w:basedOn w:val="a0"/>
    <w:link w:val="2"/>
    <w:uiPriority w:val="9"/>
    <w:semiHidden/>
    <w:rsid w:val="006C57DA"/>
    <w:rPr>
      <w:rFonts w:asciiTheme="majorHAnsi" w:eastAsiaTheme="majorEastAsia" w:hAnsiTheme="majorHAnsi" w:cstheme="majorBidi"/>
      <w:color w:val="365F91" w:themeColor="accent1" w:themeShade="BF"/>
      <w:sz w:val="26"/>
      <w:szCs w:val="26"/>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052617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742BBA-BF00-41F4-8405-A853E6C2E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725</Words>
  <Characters>3920</Characters>
  <Application>Microsoft Office Word</Application>
  <DocSecurity>0</DocSecurity>
  <Lines>32</Lines>
  <Paragraphs>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macuser</dc:creator>
  <cp:keywords/>
  <dc:description/>
  <cp:lastModifiedBy>Windows User</cp:lastModifiedBy>
  <cp:revision>3</cp:revision>
  <dcterms:created xsi:type="dcterms:W3CDTF">2026-11-05T08:11:00Z</dcterms:created>
  <dcterms:modified xsi:type="dcterms:W3CDTF">2026-11-05T08:11:00Z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e4794823-1fc5-4692-b220-4298d76feae1</vt:lpwstr>
  </property>
</Properties>
</file>