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E7B" w:rsidRDefault="00381BF2" w:rsidP="00A35E7B">
      <w:pPr>
        <w:pStyle w:val="1"/>
        <w:spacing w:before="0" w:after="0"/>
        <w:jc w:val="both"/>
      </w:pPr>
      <w:r>
        <w:t>Κοπή Πρωτοχρονιάτικης Βασιλόπιτας στ</w:t>
      </w:r>
      <w:r w:rsidR="00AE769B">
        <w:t>ο</w:t>
      </w:r>
      <w:r>
        <w:t xml:space="preserve"> ΚΕΘΙ </w:t>
      </w:r>
    </w:p>
    <w:p w:rsidR="00A35E7B" w:rsidRDefault="00A35E7B" w:rsidP="005C1FDD">
      <w:pPr>
        <w:spacing w:after="0" w:line="360" w:lineRule="auto"/>
        <w:ind w:firstLine="720"/>
        <w:jc w:val="both"/>
        <w:rPr>
          <w:sz w:val="24"/>
          <w:szCs w:val="24"/>
        </w:rPr>
      </w:pPr>
    </w:p>
    <w:p w:rsidR="00381BF2" w:rsidRPr="00D9712B" w:rsidRDefault="00381BF2" w:rsidP="00381BF2">
      <w:pPr>
        <w:spacing w:after="0" w:line="360" w:lineRule="auto"/>
        <w:ind w:firstLine="720"/>
        <w:jc w:val="both"/>
        <w:rPr>
          <w:sz w:val="24"/>
          <w:szCs w:val="24"/>
        </w:rPr>
      </w:pPr>
      <w:r w:rsidRPr="00D9712B">
        <w:rPr>
          <w:sz w:val="24"/>
          <w:szCs w:val="24"/>
        </w:rPr>
        <w:t xml:space="preserve">Σε ιδιαίτερα θερμό και εορταστικό κλίμα πραγματοποιήθηκε </w:t>
      </w:r>
      <w:r w:rsidR="00E84DB1" w:rsidRPr="00D9712B">
        <w:rPr>
          <w:sz w:val="24"/>
          <w:szCs w:val="24"/>
        </w:rPr>
        <w:t>την Πέμπτη 22 Ιανουαρίου 2026</w:t>
      </w:r>
      <w:r w:rsidRPr="00D9712B">
        <w:rPr>
          <w:sz w:val="24"/>
          <w:szCs w:val="24"/>
        </w:rPr>
        <w:t xml:space="preserve">, στα γραφεία του Κέντρου Ερευνών για Θέματα Ισότητας (ΚΕΘΙ), η κοπή της πρωτοχρονιάτικης βασιλόπιτας του </w:t>
      </w:r>
      <w:r w:rsidR="000272CF" w:rsidRPr="00D9712B">
        <w:rPr>
          <w:sz w:val="24"/>
          <w:szCs w:val="24"/>
        </w:rPr>
        <w:t>φ</w:t>
      </w:r>
      <w:r w:rsidRPr="00D9712B">
        <w:rPr>
          <w:sz w:val="24"/>
          <w:szCs w:val="24"/>
        </w:rPr>
        <w:t>ορέα, σηματοδοτώντας με αισιοδοξία και συλλογικότητα την έναρξη της νέας χρονιάς.</w:t>
      </w:r>
    </w:p>
    <w:p w:rsidR="00F94F40" w:rsidRPr="00F94F40" w:rsidRDefault="00381BF2" w:rsidP="00F94F40">
      <w:pPr>
        <w:spacing w:after="0" w:line="360" w:lineRule="auto"/>
        <w:ind w:firstLine="720"/>
        <w:jc w:val="both"/>
        <w:rPr>
          <w:sz w:val="24"/>
          <w:szCs w:val="24"/>
        </w:rPr>
      </w:pPr>
      <w:r w:rsidRPr="00D9712B">
        <w:rPr>
          <w:sz w:val="24"/>
          <w:szCs w:val="24"/>
        </w:rPr>
        <w:t xml:space="preserve">Την εκδήλωση τίμησε με την παρουσία της η πολιτική ηγεσία του </w:t>
      </w:r>
      <w:hyperlink r:id="rId8" w:history="1">
        <w:r w:rsidRPr="009E2DD9">
          <w:rPr>
            <w:rStyle w:val="-"/>
            <w:sz w:val="24"/>
            <w:szCs w:val="24"/>
          </w:rPr>
          <w:t>Υπουργείου Κοινωνικής Συνοχής και Οικογένειας</w:t>
        </w:r>
      </w:hyperlink>
      <w:r w:rsidRPr="00D9712B">
        <w:rPr>
          <w:sz w:val="24"/>
          <w:szCs w:val="24"/>
        </w:rPr>
        <w:t xml:space="preserve"> και, συγκεκριμένα, η Υπουργός </w:t>
      </w:r>
      <w:hyperlink r:id="rId9" w:history="1">
        <w:r w:rsidRPr="00F94F40">
          <w:rPr>
            <w:rStyle w:val="-"/>
            <w:sz w:val="24"/>
            <w:szCs w:val="24"/>
          </w:rPr>
          <w:t>κ. Δόμνα Μιχαηλίδου</w:t>
        </w:r>
      </w:hyperlink>
      <w:r w:rsidRPr="00F94F40">
        <w:rPr>
          <w:sz w:val="24"/>
          <w:szCs w:val="24"/>
        </w:rPr>
        <w:t>, η Υ</w:t>
      </w:r>
      <w:r w:rsidR="000272CF" w:rsidRPr="00F94F40">
        <w:rPr>
          <w:sz w:val="24"/>
          <w:szCs w:val="24"/>
        </w:rPr>
        <w:t>φυ</w:t>
      </w:r>
      <w:r w:rsidRPr="00F94F40">
        <w:rPr>
          <w:sz w:val="24"/>
          <w:szCs w:val="24"/>
        </w:rPr>
        <w:t xml:space="preserve">πουργός αρμόδια για Θέματα Ισότητας και Ανθρωπίνων Δικαιωμάτων </w:t>
      </w:r>
      <w:hyperlink r:id="rId10" w:history="1">
        <w:r w:rsidRPr="00F94F40">
          <w:rPr>
            <w:rStyle w:val="-"/>
            <w:sz w:val="24"/>
            <w:szCs w:val="24"/>
          </w:rPr>
          <w:t>κ. Έλενα Ράπτη</w:t>
        </w:r>
      </w:hyperlink>
      <w:r w:rsidRPr="00F94F40">
        <w:rPr>
          <w:sz w:val="24"/>
          <w:szCs w:val="24"/>
        </w:rPr>
        <w:t xml:space="preserve"> και η Γενική Γραμματέας Ισότητας και Ανθρωπίνων Δικαιωμάτων</w:t>
      </w:r>
      <w:r w:rsidR="00C51B00" w:rsidRPr="00F94F40">
        <w:rPr>
          <w:sz w:val="24"/>
          <w:szCs w:val="24"/>
        </w:rPr>
        <w:t xml:space="preserve"> (ΓΓΙΑΔ)</w:t>
      </w:r>
      <w:hyperlink r:id="rId11" w:history="1">
        <w:r w:rsidRPr="00F94F40">
          <w:rPr>
            <w:rStyle w:val="-"/>
            <w:sz w:val="24"/>
            <w:szCs w:val="24"/>
          </w:rPr>
          <w:t>κ. Κατερίνα Πατσογιάννη</w:t>
        </w:r>
      </w:hyperlink>
      <w:r w:rsidRPr="00F94F40">
        <w:rPr>
          <w:sz w:val="24"/>
          <w:szCs w:val="24"/>
        </w:rPr>
        <w:t>.</w:t>
      </w:r>
    </w:p>
    <w:p w:rsidR="007406C4" w:rsidRPr="00F94F40" w:rsidRDefault="00993364" w:rsidP="00F94F40">
      <w:pPr>
        <w:spacing w:after="0" w:line="360" w:lineRule="auto"/>
        <w:ind w:firstLine="720"/>
        <w:jc w:val="both"/>
        <w:rPr>
          <w:sz w:val="24"/>
          <w:szCs w:val="24"/>
        </w:rPr>
      </w:pPr>
      <w:r w:rsidRPr="00F94F40">
        <w:rPr>
          <w:sz w:val="24"/>
          <w:szCs w:val="24"/>
        </w:rPr>
        <w:t>Παρέστησαν, επίσης, σύσσωμο το Διοικητικό Συμβούλιο του ΚΕΘΙ</w:t>
      </w:r>
      <w:r w:rsidR="00AC30C3" w:rsidRPr="00F94F40">
        <w:rPr>
          <w:sz w:val="24"/>
          <w:szCs w:val="24"/>
        </w:rPr>
        <w:t xml:space="preserve">, </w:t>
      </w:r>
      <w:r w:rsidRPr="00F94F40">
        <w:rPr>
          <w:sz w:val="24"/>
          <w:szCs w:val="24"/>
        </w:rPr>
        <w:t>η Προϊσταμένη της Διεύθυνσης Διοικητικής και Οικονομικής Υποστήριξης, κ. Ασημίνα Γιολδάση</w:t>
      </w:r>
      <w:r w:rsidR="00AC30C3" w:rsidRPr="00F94F40">
        <w:rPr>
          <w:sz w:val="24"/>
          <w:szCs w:val="24"/>
        </w:rPr>
        <w:t xml:space="preserve"> και η Προϊσταμένη</w:t>
      </w:r>
      <w:r w:rsidR="00F94F40" w:rsidRPr="00F94F40">
        <w:rPr>
          <w:sz w:val="24"/>
          <w:szCs w:val="24"/>
        </w:rPr>
        <w:t xml:space="preserve"> της </w:t>
      </w:r>
      <w:r w:rsidR="00AC30C3" w:rsidRPr="00F94F40">
        <w:rPr>
          <w:sz w:val="24"/>
          <w:szCs w:val="24"/>
        </w:rPr>
        <w:t xml:space="preserve">Διεύθυνσης Ερευνών και Υλοποίησης Προγραμμάτων, κ. Κατερίνα Δρούγα. </w:t>
      </w:r>
      <w:r w:rsidR="007406C4" w:rsidRPr="00F94F40">
        <w:rPr>
          <w:sz w:val="24"/>
          <w:szCs w:val="24"/>
        </w:rPr>
        <w:t xml:space="preserve">Στην εκδήλωση συμμετείχαν ακόμη οι ομάδες του ΚΕΘΙ που </w:t>
      </w:r>
      <w:r w:rsidR="005E0CC0" w:rsidRPr="00F94F40">
        <w:rPr>
          <w:sz w:val="24"/>
          <w:szCs w:val="24"/>
        </w:rPr>
        <w:t xml:space="preserve">έχουν την ευθύνη του </w:t>
      </w:r>
      <w:r w:rsidR="007406C4" w:rsidRPr="00F94F40">
        <w:rPr>
          <w:sz w:val="24"/>
          <w:szCs w:val="24"/>
        </w:rPr>
        <w:t>επιστημονικ</w:t>
      </w:r>
      <w:r w:rsidR="005E0CC0" w:rsidRPr="00F94F40">
        <w:rPr>
          <w:sz w:val="24"/>
          <w:szCs w:val="24"/>
        </w:rPr>
        <w:t>ού</w:t>
      </w:r>
      <w:r w:rsidR="007406C4" w:rsidRPr="00F94F40">
        <w:rPr>
          <w:sz w:val="24"/>
          <w:szCs w:val="24"/>
        </w:rPr>
        <w:t xml:space="preserve"> συντονισμ</w:t>
      </w:r>
      <w:r w:rsidR="005E0CC0" w:rsidRPr="00F94F40">
        <w:rPr>
          <w:sz w:val="24"/>
          <w:szCs w:val="24"/>
        </w:rPr>
        <w:t>ού</w:t>
      </w:r>
      <w:r w:rsidR="007406C4" w:rsidRPr="00F94F40">
        <w:rPr>
          <w:sz w:val="24"/>
          <w:szCs w:val="24"/>
        </w:rPr>
        <w:t xml:space="preserve"> και τη</w:t>
      </w:r>
      <w:r w:rsidR="005E0CC0" w:rsidRPr="00F94F40">
        <w:rPr>
          <w:sz w:val="24"/>
          <w:szCs w:val="24"/>
        </w:rPr>
        <w:t>ς</w:t>
      </w:r>
      <w:r w:rsidR="007406C4" w:rsidRPr="00F94F40">
        <w:rPr>
          <w:sz w:val="24"/>
          <w:szCs w:val="24"/>
        </w:rPr>
        <w:t xml:space="preserve"> επιστημονική</w:t>
      </w:r>
      <w:r w:rsidR="005E0CC0" w:rsidRPr="00F94F40">
        <w:rPr>
          <w:sz w:val="24"/>
          <w:szCs w:val="24"/>
        </w:rPr>
        <w:t>ς</w:t>
      </w:r>
      <w:r w:rsidR="007406C4" w:rsidRPr="00F94F40">
        <w:rPr>
          <w:sz w:val="24"/>
          <w:szCs w:val="24"/>
        </w:rPr>
        <w:t xml:space="preserve"> εποπτεία</w:t>
      </w:r>
      <w:r w:rsidR="005E0CC0" w:rsidRPr="00F94F40">
        <w:rPr>
          <w:sz w:val="24"/>
          <w:szCs w:val="24"/>
        </w:rPr>
        <w:t>ς</w:t>
      </w:r>
      <w:r w:rsidR="007406C4" w:rsidRPr="00F94F40">
        <w:rPr>
          <w:sz w:val="24"/>
          <w:szCs w:val="24"/>
        </w:rPr>
        <w:t xml:space="preserve"> των δομών του Πανελλαδικού Δικτύου της ΓΓΙΑΔ, για την πρόληψη και αντιμετώπιση της έμφυλης βίας και των διακρίσεων κατά των γυναικών. Την εκδήλωση πλαισίωσαν, τέλος, στελέχη επιστημονικής, διοικητικής</w:t>
      </w:r>
      <w:r w:rsidR="00E71266" w:rsidRPr="00F94F40">
        <w:rPr>
          <w:sz w:val="24"/>
          <w:szCs w:val="24"/>
        </w:rPr>
        <w:t xml:space="preserve">, </w:t>
      </w:r>
      <w:r w:rsidR="007406C4" w:rsidRPr="00F94F40">
        <w:rPr>
          <w:sz w:val="24"/>
          <w:szCs w:val="24"/>
        </w:rPr>
        <w:t xml:space="preserve">οικονομικής </w:t>
      </w:r>
      <w:r w:rsidR="00E71266" w:rsidRPr="00F94F40">
        <w:rPr>
          <w:sz w:val="24"/>
          <w:szCs w:val="24"/>
        </w:rPr>
        <w:t xml:space="preserve">και τεχνικής </w:t>
      </w:r>
      <w:r w:rsidR="007406C4" w:rsidRPr="00F94F40">
        <w:rPr>
          <w:sz w:val="24"/>
          <w:szCs w:val="24"/>
        </w:rPr>
        <w:t>υποστήριξης του ΚΕΘΙ, αποτυπώνοντας το ενιαίο πνεύμα συνεργασίας που χαρακτηρίζει τον φορέα.</w:t>
      </w:r>
    </w:p>
    <w:p w:rsidR="00C51B00" w:rsidRPr="00D9712B" w:rsidRDefault="00381BF2" w:rsidP="00C51B00">
      <w:pPr>
        <w:spacing w:after="0" w:line="360" w:lineRule="auto"/>
        <w:ind w:firstLine="720"/>
        <w:jc w:val="both"/>
        <w:rPr>
          <w:sz w:val="24"/>
          <w:szCs w:val="24"/>
        </w:rPr>
      </w:pPr>
      <w:r w:rsidRPr="00F94F40">
        <w:rPr>
          <w:sz w:val="24"/>
          <w:szCs w:val="24"/>
        </w:rPr>
        <w:t xml:space="preserve">Στον χαιρετισμό της, η Πρόεδρος του Διοικητικού Συμβουλίου του ΚΕΘΙ, Δρ. </w:t>
      </w:r>
      <w:r w:rsidR="00262AAD">
        <w:rPr>
          <w:sz w:val="24"/>
          <w:szCs w:val="24"/>
        </w:rPr>
        <w:t>Ελένη</w:t>
      </w:r>
      <w:r w:rsidR="00262AAD" w:rsidRPr="00262AAD">
        <w:rPr>
          <w:sz w:val="24"/>
          <w:szCs w:val="24"/>
        </w:rPr>
        <w:t xml:space="preserve"> </w:t>
      </w:r>
      <w:r w:rsidRPr="00F94F40">
        <w:rPr>
          <w:sz w:val="24"/>
          <w:szCs w:val="24"/>
        </w:rPr>
        <w:t xml:space="preserve">Ζενάκου, καλωσόρισε την πολιτική ηγεσία του Υπουργείου, ευχαριστώντας για την τιμητική παρουσία της, καθώς και για τη διαρκή στήριξη και εμπιστοσύνη προς το ΚΕΘΙ και τη Διοίκησή του. Παράλληλα, εξέφρασε θερμές ευχαριστίες προς όλα τα στελέχη του </w:t>
      </w:r>
      <w:r w:rsidR="00F34799" w:rsidRPr="00F94F40">
        <w:rPr>
          <w:sz w:val="24"/>
          <w:szCs w:val="24"/>
        </w:rPr>
        <w:t>φ</w:t>
      </w:r>
      <w:r w:rsidRPr="00F94F40">
        <w:rPr>
          <w:sz w:val="24"/>
          <w:szCs w:val="24"/>
        </w:rPr>
        <w:t>ορέα για το έργο που επιτελούν καθ</w:t>
      </w:r>
      <w:r w:rsidRPr="00D9712B">
        <w:rPr>
          <w:sz w:val="24"/>
          <w:szCs w:val="24"/>
        </w:rPr>
        <w:t xml:space="preserve">ημερινά, </w:t>
      </w:r>
      <w:r w:rsidR="000272CF" w:rsidRPr="00D9712B">
        <w:rPr>
          <w:sz w:val="24"/>
          <w:szCs w:val="24"/>
        </w:rPr>
        <w:t xml:space="preserve">ενώ υπογράμμισε </w:t>
      </w:r>
      <w:r w:rsidRPr="00D9712B">
        <w:rPr>
          <w:sz w:val="24"/>
          <w:szCs w:val="24"/>
        </w:rPr>
        <w:t>ιδιαίτερα την αυξανόμενη προβολή και εξωστρέφεια του ΚΕΘΙ</w:t>
      </w:r>
      <w:r w:rsidR="000272CF" w:rsidRPr="00D9712B">
        <w:rPr>
          <w:sz w:val="24"/>
          <w:szCs w:val="24"/>
        </w:rPr>
        <w:t xml:space="preserve">, αλλά </w:t>
      </w:r>
      <w:r w:rsidRPr="00D9712B">
        <w:rPr>
          <w:sz w:val="24"/>
          <w:szCs w:val="24"/>
        </w:rPr>
        <w:t>και τις σημαντικές συνέργειες που ενισχύουν τον θεσμικό του ρόλο.</w:t>
      </w:r>
    </w:p>
    <w:p w:rsidR="00D9712B" w:rsidRPr="00D9712B" w:rsidRDefault="00C51B00" w:rsidP="00D9712B">
      <w:pPr>
        <w:spacing w:after="0" w:line="360" w:lineRule="auto"/>
        <w:ind w:firstLine="720"/>
        <w:jc w:val="both"/>
        <w:rPr>
          <w:sz w:val="24"/>
          <w:szCs w:val="24"/>
        </w:rPr>
      </w:pPr>
      <w:r w:rsidRPr="00D9712B">
        <w:rPr>
          <w:sz w:val="24"/>
          <w:szCs w:val="24"/>
        </w:rPr>
        <w:t xml:space="preserve">Στο μήνυμά της, η πολιτική ηγεσία του Υπουργείου εξήρε τη συμβολή του ΚΕΘΙ στην προώθηση της ισότητας των φύλων, στην αντιμετώπιση της βίας κατά των γυναικών και στη στήριξη των επιζωσών. Ιδιαίτερη μνεία έγινε στον αποτελεσματικό </w:t>
      </w:r>
      <w:r w:rsidRPr="00D9712B">
        <w:rPr>
          <w:sz w:val="24"/>
          <w:szCs w:val="24"/>
        </w:rPr>
        <w:lastRenderedPageBreak/>
        <w:t xml:space="preserve">ρόλο του ΚΕΘΙ ως φορέα υπεύθυνου για τον επιστημονικό συντονισμό των δομών του Δικτύου της ΓΓΙΑΔ. </w:t>
      </w:r>
      <w:r w:rsidR="0026457D" w:rsidRPr="00D9712B">
        <w:rPr>
          <w:sz w:val="24"/>
          <w:szCs w:val="24"/>
        </w:rPr>
        <w:t>Παράλληλα, υπογραμμίστηκε η σημασία της αγαστής συνεργασίας μεταξύ των φορέων που ανήκουν στην αρμοδιότητα του Υπουργείου, ως προϋπόθεση για μια αποτελεσματική και ολοκληρωμένη ανταπόκριση στις ανάγκες των γυναικών. Εκφράστηκε, επίσης, αισιοδοξία και αποφασιστικότητα για τη συνέχιση και εντατικοποίηση της κοινής προσπάθειας για μια κοινωνία με μηδενική ανοχή στη βία και στις διακρίσεις κατά των γυναικών, μέσα από την περαιτέρω ενίσχυση και αναβάθμιση των υφιστάμενων μηχανισμών προστασίας.</w:t>
      </w:r>
    </w:p>
    <w:p w:rsidR="009F08BD" w:rsidRPr="00262AAD" w:rsidRDefault="00D9712B" w:rsidP="00262AAD">
      <w:pPr>
        <w:spacing w:after="0" w:line="360" w:lineRule="auto"/>
        <w:ind w:firstLine="720"/>
        <w:jc w:val="both"/>
        <w:rPr>
          <w:sz w:val="24"/>
          <w:szCs w:val="24"/>
          <w:lang w:val="en-US"/>
        </w:rPr>
      </w:pPr>
      <w:r w:rsidRPr="00D9712B">
        <w:rPr>
          <w:sz w:val="24"/>
          <w:szCs w:val="24"/>
        </w:rPr>
        <w:t>Η εκδήλωση αποτέλεσε μια ουσιαστική στιγμή ενότητας για όλ</w:t>
      </w:r>
      <w:r w:rsidR="0068090F">
        <w:rPr>
          <w:sz w:val="24"/>
          <w:szCs w:val="24"/>
        </w:rPr>
        <w:t>ους τους εργαζόμενους /τις εργαζόμενες , τους συνεργάτες/τις συνεργάτιδες και τη διοίκηση του</w:t>
      </w:r>
      <w:r w:rsidRPr="00D9712B">
        <w:rPr>
          <w:sz w:val="24"/>
          <w:szCs w:val="24"/>
        </w:rPr>
        <w:t xml:space="preserve"> ΚΕΘΙ, ενισχύοντας το κοινό όραμα και ανανεώνοντας τη συλλογική δέσμευση για μια χρονιά με ακόμη περισσότερες δράσεις, συνεργασίες και παρεμβάσεις με απτό κοινωνικό αποτύπωμα, για την ισότητα και τα δικαιώματα των γυναικών.</w:t>
      </w:r>
    </w:p>
    <w:p w:rsidR="009F08BD" w:rsidRPr="00381BF2" w:rsidRDefault="009F08BD" w:rsidP="00616981">
      <w:pPr>
        <w:rPr>
          <w:b/>
          <w:bCs/>
          <w:color w:val="EE0000"/>
        </w:rPr>
      </w:pPr>
    </w:p>
    <w:p w:rsidR="009F08BD" w:rsidRPr="00381BF2" w:rsidRDefault="00262AAD" w:rsidP="00616981">
      <w:pPr>
        <w:rPr>
          <w:b/>
          <w:bCs/>
          <w:color w:val="EE0000"/>
        </w:rPr>
      </w:pPr>
      <w:r>
        <w:rPr>
          <w:b/>
          <w:bCs/>
          <w:noProof/>
          <w:color w:val="EE0000"/>
          <w:lang w:eastAsia="el-GR"/>
        </w:rPr>
        <w:drawing>
          <wp:inline distT="0" distB="0" distL="0" distR="0">
            <wp:extent cx="5274310" cy="3956050"/>
            <wp:effectExtent l="19050" t="0" r="2540" b="0"/>
            <wp:docPr id="1" name="0 - Εικόνα" descr="5b3b3ad3-87b3-4b80-9e64-79ad6c726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b3b3ad3-87b3-4b80-9e64-79ad6c726280.jpg"/>
                    <pic:cNvPicPr/>
                  </pic:nvPicPr>
                  <pic:blipFill>
                    <a:blip r:embed="rId12"/>
                    <a:stretch>
                      <a:fillRect/>
                    </a:stretch>
                  </pic:blipFill>
                  <pic:spPr>
                    <a:xfrm>
                      <a:off x="0" y="0"/>
                      <a:ext cx="5274310" cy="3956050"/>
                    </a:xfrm>
                    <a:prstGeom prst="rect">
                      <a:avLst/>
                    </a:prstGeom>
                  </pic:spPr>
                </pic:pic>
              </a:graphicData>
            </a:graphic>
          </wp:inline>
        </w:drawing>
      </w:r>
    </w:p>
    <w:sectPr w:rsidR="009F08BD" w:rsidRPr="00381BF2" w:rsidSect="00473C5B">
      <w:footerReference w:type="default" r:id="rId13"/>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4C7C" w:rsidRDefault="002E4C7C" w:rsidP="00A35E7B">
      <w:pPr>
        <w:spacing w:after="0" w:line="240" w:lineRule="auto"/>
      </w:pPr>
      <w:r>
        <w:separator/>
      </w:r>
    </w:p>
  </w:endnote>
  <w:endnote w:type="continuationSeparator" w:id="1">
    <w:p w:rsidR="002E4C7C" w:rsidRDefault="002E4C7C" w:rsidP="00A35E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1733505"/>
      <w:docPartObj>
        <w:docPartGallery w:val="Page Numbers (Bottom of Page)"/>
        <w:docPartUnique/>
      </w:docPartObj>
    </w:sdtPr>
    <w:sdtContent>
      <w:p w:rsidR="00A35E7B" w:rsidRDefault="00473C5B">
        <w:pPr>
          <w:pStyle w:val="ab"/>
          <w:jc w:val="center"/>
        </w:pPr>
        <w:r>
          <w:fldChar w:fldCharType="begin"/>
        </w:r>
        <w:r w:rsidR="00A35E7B">
          <w:instrText>PAGE   \* MERGEFORMAT</w:instrText>
        </w:r>
        <w:r>
          <w:fldChar w:fldCharType="separate"/>
        </w:r>
        <w:r w:rsidR="00262AAD">
          <w:rPr>
            <w:noProof/>
          </w:rPr>
          <w:t>2</w:t>
        </w:r>
        <w:r>
          <w:fldChar w:fldCharType="end"/>
        </w:r>
      </w:p>
    </w:sdtContent>
  </w:sdt>
  <w:p w:rsidR="00A35E7B" w:rsidRDefault="00A35E7B">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4C7C" w:rsidRDefault="002E4C7C" w:rsidP="00A35E7B">
      <w:pPr>
        <w:spacing w:after="0" w:line="240" w:lineRule="auto"/>
      </w:pPr>
      <w:r>
        <w:separator/>
      </w:r>
    </w:p>
  </w:footnote>
  <w:footnote w:type="continuationSeparator" w:id="1">
    <w:p w:rsidR="002E4C7C" w:rsidRDefault="002E4C7C" w:rsidP="00A35E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8D27CA"/>
    <w:multiLevelType w:val="hybridMultilevel"/>
    <w:tmpl w:val="6C2C38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BD203CF"/>
    <w:multiLevelType w:val="multilevel"/>
    <w:tmpl w:val="896A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033AB"/>
    <w:rsid w:val="00010E2C"/>
    <w:rsid w:val="000131FE"/>
    <w:rsid w:val="000272CF"/>
    <w:rsid w:val="000414FF"/>
    <w:rsid w:val="00046F3C"/>
    <w:rsid w:val="000A0418"/>
    <w:rsid w:val="000C53DE"/>
    <w:rsid w:val="000D7EFD"/>
    <w:rsid w:val="00104EAF"/>
    <w:rsid w:val="00111EF1"/>
    <w:rsid w:val="001320AD"/>
    <w:rsid w:val="00134033"/>
    <w:rsid w:val="0013534F"/>
    <w:rsid w:val="0013661A"/>
    <w:rsid w:val="00170611"/>
    <w:rsid w:val="00182EEC"/>
    <w:rsid w:val="001D5866"/>
    <w:rsid w:val="001F0739"/>
    <w:rsid w:val="001F55B9"/>
    <w:rsid w:val="001F5BD9"/>
    <w:rsid w:val="00223EDB"/>
    <w:rsid w:val="002330DA"/>
    <w:rsid w:val="0025485A"/>
    <w:rsid w:val="00262AAD"/>
    <w:rsid w:val="0026457D"/>
    <w:rsid w:val="00284A49"/>
    <w:rsid w:val="00294D94"/>
    <w:rsid w:val="002A54E1"/>
    <w:rsid w:val="002E39CE"/>
    <w:rsid w:val="002E4C7C"/>
    <w:rsid w:val="002F5073"/>
    <w:rsid w:val="003033AB"/>
    <w:rsid w:val="003036C2"/>
    <w:rsid w:val="003623A0"/>
    <w:rsid w:val="00366CF2"/>
    <w:rsid w:val="00373041"/>
    <w:rsid w:val="00373B5C"/>
    <w:rsid w:val="00381BF2"/>
    <w:rsid w:val="00394336"/>
    <w:rsid w:val="003B5A90"/>
    <w:rsid w:val="003B7312"/>
    <w:rsid w:val="003C63BB"/>
    <w:rsid w:val="003F3954"/>
    <w:rsid w:val="00442BB5"/>
    <w:rsid w:val="00473C5B"/>
    <w:rsid w:val="0048542D"/>
    <w:rsid w:val="004A19DB"/>
    <w:rsid w:val="004B50F1"/>
    <w:rsid w:val="0056477F"/>
    <w:rsid w:val="00584547"/>
    <w:rsid w:val="00590AB7"/>
    <w:rsid w:val="00592111"/>
    <w:rsid w:val="005C1FDD"/>
    <w:rsid w:val="005C2DC7"/>
    <w:rsid w:val="005E05E7"/>
    <w:rsid w:val="005E0CC0"/>
    <w:rsid w:val="0061636E"/>
    <w:rsid w:val="00616981"/>
    <w:rsid w:val="0068090F"/>
    <w:rsid w:val="006D693C"/>
    <w:rsid w:val="006D6A0F"/>
    <w:rsid w:val="006F4A5C"/>
    <w:rsid w:val="007276D9"/>
    <w:rsid w:val="007406C4"/>
    <w:rsid w:val="00764190"/>
    <w:rsid w:val="00765DF3"/>
    <w:rsid w:val="007724D5"/>
    <w:rsid w:val="007729F0"/>
    <w:rsid w:val="007F0829"/>
    <w:rsid w:val="007F5776"/>
    <w:rsid w:val="00827E35"/>
    <w:rsid w:val="008918BF"/>
    <w:rsid w:val="008C4CBE"/>
    <w:rsid w:val="00907637"/>
    <w:rsid w:val="009217AB"/>
    <w:rsid w:val="00924345"/>
    <w:rsid w:val="009259B4"/>
    <w:rsid w:val="00932D72"/>
    <w:rsid w:val="00954623"/>
    <w:rsid w:val="0097652A"/>
    <w:rsid w:val="00990968"/>
    <w:rsid w:val="00993364"/>
    <w:rsid w:val="009A1275"/>
    <w:rsid w:val="009A2084"/>
    <w:rsid w:val="009C2D7D"/>
    <w:rsid w:val="009D6A15"/>
    <w:rsid w:val="009E2DD9"/>
    <w:rsid w:val="009F08BD"/>
    <w:rsid w:val="009F3C39"/>
    <w:rsid w:val="00A0500B"/>
    <w:rsid w:val="00A3334D"/>
    <w:rsid w:val="00A35E7B"/>
    <w:rsid w:val="00A470CF"/>
    <w:rsid w:val="00A60C18"/>
    <w:rsid w:val="00A64F70"/>
    <w:rsid w:val="00A66CE0"/>
    <w:rsid w:val="00AC30C3"/>
    <w:rsid w:val="00AE415F"/>
    <w:rsid w:val="00AE769B"/>
    <w:rsid w:val="00B0289F"/>
    <w:rsid w:val="00B90A39"/>
    <w:rsid w:val="00BB1701"/>
    <w:rsid w:val="00BC624C"/>
    <w:rsid w:val="00BE4A10"/>
    <w:rsid w:val="00BE6D08"/>
    <w:rsid w:val="00C01634"/>
    <w:rsid w:val="00C04233"/>
    <w:rsid w:val="00C274B9"/>
    <w:rsid w:val="00C51B00"/>
    <w:rsid w:val="00C95483"/>
    <w:rsid w:val="00C96E4D"/>
    <w:rsid w:val="00CC7770"/>
    <w:rsid w:val="00CD338E"/>
    <w:rsid w:val="00CF79BE"/>
    <w:rsid w:val="00D31521"/>
    <w:rsid w:val="00D46367"/>
    <w:rsid w:val="00D57BD2"/>
    <w:rsid w:val="00D83AF1"/>
    <w:rsid w:val="00D9712B"/>
    <w:rsid w:val="00DA7BAA"/>
    <w:rsid w:val="00DC72E4"/>
    <w:rsid w:val="00DD04E7"/>
    <w:rsid w:val="00DE4896"/>
    <w:rsid w:val="00E10C57"/>
    <w:rsid w:val="00E2364F"/>
    <w:rsid w:val="00E331EC"/>
    <w:rsid w:val="00E457B2"/>
    <w:rsid w:val="00E71266"/>
    <w:rsid w:val="00E84DB1"/>
    <w:rsid w:val="00E93A3C"/>
    <w:rsid w:val="00EA7001"/>
    <w:rsid w:val="00F34799"/>
    <w:rsid w:val="00F94F40"/>
    <w:rsid w:val="00FE6425"/>
    <w:rsid w:val="00FF473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C5B"/>
  </w:style>
  <w:style w:type="paragraph" w:styleId="1">
    <w:name w:val="heading 1"/>
    <w:basedOn w:val="a"/>
    <w:next w:val="a"/>
    <w:link w:val="1Char"/>
    <w:uiPriority w:val="9"/>
    <w:qFormat/>
    <w:rsid w:val="003033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3033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3033A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3033A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3033A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3033A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033A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033A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033A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033AB"/>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3033AB"/>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3033AB"/>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3033AB"/>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3033AB"/>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3033AB"/>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033AB"/>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033AB"/>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033AB"/>
    <w:rPr>
      <w:rFonts w:eastAsiaTheme="majorEastAsia" w:cstheme="majorBidi"/>
      <w:color w:val="272727" w:themeColor="text1" w:themeTint="D8"/>
    </w:rPr>
  </w:style>
  <w:style w:type="paragraph" w:styleId="a3">
    <w:name w:val="Title"/>
    <w:basedOn w:val="a"/>
    <w:next w:val="a"/>
    <w:link w:val="Char"/>
    <w:uiPriority w:val="10"/>
    <w:qFormat/>
    <w:rsid w:val="003033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033A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033AB"/>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033A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033AB"/>
    <w:pPr>
      <w:spacing w:before="160"/>
      <w:jc w:val="center"/>
    </w:pPr>
    <w:rPr>
      <w:i/>
      <w:iCs/>
      <w:color w:val="404040" w:themeColor="text1" w:themeTint="BF"/>
    </w:rPr>
  </w:style>
  <w:style w:type="character" w:customStyle="1" w:styleId="Char1">
    <w:name w:val="Απόσπασμα Char"/>
    <w:basedOn w:val="a0"/>
    <w:link w:val="a5"/>
    <w:uiPriority w:val="29"/>
    <w:rsid w:val="003033AB"/>
    <w:rPr>
      <w:i/>
      <w:iCs/>
      <w:color w:val="404040" w:themeColor="text1" w:themeTint="BF"/>
    </w:rPr>
  </w:style>
  <w:style w:type="paragraph" w:styleId="a6">
    <w:name w:val="List Paragraph"/>
    <w:basedOn w:val="a"/>
    <w:uiPriority w:val="34"/>
    <w:qFormat/>
    <w:rsid w:val="003033AB"/>
    <w:pPr>
      <w:ind w:left="720"/>
      <w:contextualSpacing/>
    </w:pPr>
  </w:style>
  <w:style w:type="character" w:styleId="a7">
    <w:name w:val="Intense Emphasis"/>
    <w:basedOn w:val="a0"/>
    <w:uiPriority w:val="21"/>
    <w:qFormat/>
    <w:rsid w:val="003033AB"/>
    <w:rPr>
      <w:i/>
      <w:iCs/>
      <w:color w:val="2F5496" w:themeColor="accent1" w:themeShade="BF"/>
    </w:rPr>
  </w:style>
  <w:style w:type="paragraph" w:styleId="a8">
    <w:name w:val="Intense Quote"/>
    <w:basedOn w:val="a"/>
    <w:next w:val="a"/>
    <w:link w:val="Char2"/>
    <w:uiPriority w:val="30"/>
    <w:qFormat/>
    <w:rsid w:val="003033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εισαγωγικό Char"/>
    <w:basedOn w:val="a0"/>
    <w:link w:val="a8"/>
    <w:uiPriority w:val="30"/>
    <w:rsid w:val="003033AB"/>
    <w:rPr>
      <w:i/>
      <w:iCs/>
      <w:color w:val="2F5496" w:themeColor="accent1" w:themeShade="BF"/>
    </w:rPr>
  </w:style>
  <w:style w:type="character" w:styleId="a9">
    <w:name w:val="Intense Reference"/>
    <w:basedOn w:val="a0"/>
    <w:uiPriority w:val="32"/>
    <w:qFormat/>
    <w:rsid w:val="003033AB"/>
    <w:rPr>
      <w:b/>
      <w:bCs/>
      <w:smallCaps/>
      <w:color w:val="2F5496" w:themeColor="accent1" w:themeShade="BF"/>
      <w:spacing w:val="5"/>
    </w:rPr>
  </w:style>
  <w:style w:type="character" w:styleId="-">
    <w:name w:val="Hyperlink"/>
    <w:basedOn w:val="a0"/>
    <w:uiPriority w:val="99"/>
    <w:unhideWhenUsed/>
    <w:rsid w:val="00DE4896"/>
    <w:rPr>
      <w:color w:val="0563C1" w:themeColor="hyperlink"/>
      <w:u w:val="single"/>
    </w:rPr>
  </w:style>
  <w:style w:type="character" w:customStyle="1" w:styleId="UnresolvedMention">
    <w:name w:val="Unresolved Mention"/>
    <w:basedOn w:val="a0"/>
    <w:uiPriority w:val="99"/>
    <w:semiHidden/>
    <w:unhideWhenUsed/>
    <w:rsid w:val="00DE4896"/>
    <w:rPr>
      <w:color w:val="605E5C"/>
      <w:shd w:val="clear" w:color="auto" w:fill="E1DFDD"/>
    </w:rPr>
  </w:style>
  <w:style w:type="paragraph" w:styleId="aa">
    <w:name w:val="header"/>
    <w:basedOn w:val="a"/>
    <w:link w:val="Char3"/>
    <w:uiPriority w:val="99"/>
    <w:unhideWhenUsed/>
    <w:rsid w:val="00A35E7B"/>
    <w:pPr>
      <w:tabs>
        <w:tab w:val="center" w:pos="4153"/>
        <w:tab w:val="right" w:pos="8306"/>
      </w:tabs>
      <w:spacing w:after="0" w:line="240" w:lineRule="auto"/>
    </w:pPr>
  </w:style>
  <w:style w:type="character" w:customStyle="1" w:styleId="Char3">
    <w:name w:val="Κεφαλίδα Char"/>
    <w:basedOn w:val="a0"/>
    <w:link w:val="aa"/>
    <w:uiPriority w:val="99"/>
    <w:rsid w:val="00A35E7B"/>
  </w:style>
  <w:style w:type="paragraph" w:styleId="ab">
    <w:name w:val="footer"/>
    <w:basedOn w:val="a"/>
    <w:link w:val="Char4"/>
    <w:uiPriority w:val="99"/>
    <w:unhideWhenUsed/>
    <w:rsid w:val="00A35E7B"/>
    <w:pPr>
      <w:tabs>
        <w:tab w:val="center" w:pos="4153"/>
        <w:tab w:val="right" w:pos="8306"/>
      </w:tabs>
      <w:spacing w:after="0" w:line="240" w:lineRule="auto"/>
    </w:pPr>
  </w:style>
  <w:style w:type="character" w:customStyle="1" w:styleId="Char4">
    <w:name w:val="Υποσέλιδο Char"/>
    <w:basedOn w:val="a0"/>
    <w:link w:val="ab"/>
    <w:uiPriority w:val="99"/>
    <w:rsid w:val="00A35E7B"/>
  </w:style>
  <w:style w:type="paragraph" w:styleId="ac">
    <w:name w:val="Balloon Text"/>
    <w:basedOn w:val="a"/>
    <w:link w:val="Char5"/>
    <w:uiPriority w:val="99"/>
    <w:semiHidden/>
    <w:unhideWhenUsed/>
    <w:rsid w:val="00262AAD"/>
    <w:pPr>
      <w:spacing w:after="0" w:line="240" w:lineRule="auto"/>
    </w:pPr>
    <w:rPr>
      <w:rFonts w:ascii="Tahoma" w:hAnsi="Tahoma" w:cs="Tahoma"/>
      <w:sz w:val="16"/>
      <w:szCs w:val="16"/>
    </w:rPr>
  </w:style>
  <w:style w:type="character" w:customStyle="1" w:styleId="Char5">
    <w:name w:val="Κείμενο πλαισίου Char"/>
    <w:basedOn w:val="a0"/>
    <w:link w:val="ac"/>
    <w:uiPriority w:val="99"/>
    <w:semiHidden/>
    <w:rsid w:val="00262A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minsc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katerina.patsogiann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acebook.com/elenaraptithessaloniki" TargetMode="External"/><Relationship Id="rId4" Type="http://schemas.openxmlformats.org/officeDocument/2006/relationships/settings" Target="settings.xml"/><Relationship Id="rId9" Type="http://schemas.openxmlformats.org/officeDocument/2006/relationships/hyperlink" Target="https://www.facebook.com/MichailidouDomna"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B0E91-29B8-46EC-A108-361511CA2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513</Words>
  <Characters>2776</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THANOS THEOFILOPOULOS</dc:creator>
  <cp:keywords/>
  <dc:description/>
  <cp:lastModifiedBy>User</cp:lastModifiedBy>
  <cp:revision>3</cp:revision>
  <dcterms:created xsi:type="dcterms:W3CDTF">2026-01-23T09:38:00Z</dcterms:created>
  <dcterms:modified xsi:type="dcterms:W3CDTF">2026-01-23T11:01:00Z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6ad2c99c-db71-467d-aff1-6bb201c5f8e7</vt:lpwstr>
  </property>
</Properties>
</file>